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CD0EA2" w:rsidRPr="00CD0EA2">
        <w:trPr>
          <w:tblCellSpacing w:w="0" w:type="dxa"/>
          <w:jc w:val="center"/>
        </w:trPr>
        <w:tc>
          <w:tcPr>
            <w:tcW w:w="0" w:type="auto"/>
            <w:vAlign w:val="center"/>
            <w:hideMark/>
          </w:tcPr>
          <w:p w:rsidR="00CD0EA2" w:rsidRPr="00CD0EA2" w:rsidRDefault="00CD0EA2" w:rsidP="00CD0EA2">
            <w:pPr>
              <w:widowControl/>
              <w:spacing w:line="420" w:lineRule="atLeast"/>
              <w:jc w:val="center"/>
              <w:rPr>
                <w:rFonts w:ascii="Arial" w:eastAsia="宋体" w:hAnsi="Arial" w:cs="Arial"/>
                <w:kern w:val="0"/>
                <w:sz w:val="30"/>
                <w:szCs w:val="30"/>
              </w:rPr>
            </w:pPr>
            <w:r w:rsidRPr="00CD0EA2">
              <w:rPr>
                <w:rFonts w:ascii="Arial" w:eastAsia="宋体" w:hAnsi="Arial" w:cs="Arial"/>
                <w:b/>
                <w:bCs/>
                <w:kern w:val="0"/>
                <w:sz w:val="30"/>
                <w:szCs w:val="30"/>
              </w:rPr>
              <w:t>广东省科学技术厅关于发布</w:t>
            </w:r>
            <w:r w:rsidRPr="00CD0EA2">
              <w:rPr>
                <w:rFonts w:ascii="Arial" w:eastAsia="宋体" w:hAnsi="Arial" w:cs="Arial"/>
                <w:b/>
                <w:bCs/>
                <w:kern w:val="0"/>
                <w:sz w:val="30"/>
                <w:szCs w:val="30"/>
              </w:rPr>
              <w:t>2019</w:t>
            </w:r>
            <w:r w:rsidRPr="00CD0EA2">
              <w:rPr>
                <w:rFonts w:ascii="Arial" w:eastAsia="宋体" w:hAnsi="Arial" w:cs="Arial"/>
                <w:b/>
                <w:bCs/>
                <w:kern w:val="0"/>
                <w:sz w:val="30"/>
                <w:szCs w:val="30"/>
              </w:rPr>
              <w:t>～</w:t>
            </w:r>
            <w:r w:rsidRPr="00CD0EA2">
              <w:rPr>
                <w:rFonts w:ascii="Arial" w:eastAsia="宋体" w:hAnsi="Arial" w:cs="Arial"/>
                <w:b/>
                <w:bCs/>
                <w:kern w:val="0"/>
                <w:sz w:val="30"/>
                <w:szCs w:val="30"/>
              </w:rPr>
              <w:t>2020</w:t>
            </w:r>
            <w:r w:rsidRPr="00CD0EA2">
              <w:rPr>
                <w:rFonts w:ascii="Arial" w:eastAsia="宋体" w:hAnsi="Arial" w:cs="Arial"/>
                <w:b/>
                <w:bCs/>
                <w:kern w:val="0"/>
                <w:sz w:val="30"/>
                <w:szCs w:val="30"/>
              </w:rPr>
              <w:t>年度广东省软科学项目申报指南的通知</w:t>
            </w:r>
            <w:r w:rsidRPr="00CD0EA2">
              <w:rPr>
                <w:rFonts w:ascii="Arial" w:eastAsia="宋体" w:hAnsi="Arial" w:cs="Arial"/>
                <w:b/>
                <w:bCs/>
                <w:kern w:val="0"/>
                <w:sz w:val="30"/>
                <w:szCs w:val="30"/>
              </w:rPr>
              <w:t xml:space="preserve"> </w:t>
            </w:r>
          </w:p>
          <w:p w:rsidR="00CD0EA2" w:rsidRPr="00CD0EA2" w:rsidRDefault="00CD0EA2" w:rsidP="00CD0EA2">
            <w:pPr>
              <w:widowControl/>
              <w:spacing w:line="330" w:lineRule="atLeast"/>
              <w:jc w:val="center"/>
              <w:rPr>
                <w:rFonts w:ascii="Arial" w:eastAsia="宋体" w:hAnsi="Arial" w:cs="Arial"/>
                <w:kern w:val="0"/>
                <w:szCs w:val="21"/>
              </w:rPr>
            </w:pPr>
            <w:r w:rsidRPr="00CD0EA2">
              <w:rPr>
                <w:rFonts w:ascii="Arial" w:eastAsia="宋体" w:hAnsi="Arial" w:cs="Arial"/>
                <w:kern w:val="0"/>
                <w:sz w:val="18"/>
                <w:szCs w:val="18"/>
              </w:rPr>
              <w:t>来源：</w:t>
            </w:r>
            <w:r w:rsidRPr="00CD0EA2">
              <w:rPr>
                <w:rFonts w:ascii="Arial" w:eastAsia="宋体" w:hAnsi="Arial" w:cs="Arial"/>
                <w:kern w:val="0"/>
                <w:sz w:val="18"/>
                <w:szCs w:val="18"/>
              </w:rPr>
              <w:t xml:space="preserve"> </w:t>
            </w:r>
            <w:r w:rsidRPr="00CD0EA2">
              <w:rPr>
                <w:rFonts w:ascii="Arial" w:eastAsia="宋体" w:hAnsi="Arial" w:cs="Arial"/>
                <w:kern w:val="0"/>
                <w:sz w:val="18"/>
                <w:szCs w:val="18"/>
              </w:rPr>
              <w:t>本网</w:t>
            </w:r>
            <w:r w:rsidRPr="00CD0EA2">
              <w:rPr>
                <w:rFonts w:ascii="Arial" w:eastAsia="宋体" w:hAnsi="Arial" w:cs="Arial"/>
                <w:kern w:val="0"/>
                <w:sz w:val="18"/>
                <w:szCs w:val="18"/>
              </w:rPr>
              <w:t xml:space="preserve"> </w:t>
            </w:r>
            <w:r w:rsidRPr="00CD0EA2">
              <w:rPr>
                <w:rFonts w:ascii="Arial" w:eastAsia="宋体" w:hAnsi="Arial" w:cs="Arial"/>
                <w:kern w:val="0"/>
                <w:sz w:val="18"/>
                <w:szCs w:val="18"/>
              </w:rPr>
              <w:t>发布日期：</w:t>
            </w:r>
            <w:r w:rsidRPr="00CD0EA2">
              <w:rPr>
                <w:rFonts w:ascii="Arial" w:eastAsia="宋体" w:hAnsi="Arial" w:cs="Arial"/>
                <w:kern w:val="0"/>
                <w:sz w:val="18"/>
                <w:szCs w:val="18"/>
              </w:rPr>
              <w:t xml:space="preserve">2019-07-29 </w:t>
            </w:r>
          </w:p>
          <w:tbl>
            <w:tblPr>
              <w:tblW w:w="5000" w:type="pct"/>
              <w:jc w:val="center"/>
              <w:tblCellSpacing w:w="0" w:type="dxa"/>
              <w:tblCellMar>
                <w:left w:w="0" w:type="dxa"/>
                <w:right w:w="0" w:type="dxa"/>
              </w:tblCellMar>
              <w:tblLook w:val="04A0" w:firstRow="1" w:lastRow="0" w:firstColumn="1" w:lastColumn="0" w:noHBand="0" w:noVBand="1"/>
            </w:tblPr>
            <w:tblGrid>
              <w:gridCol w:w="7475"/>
            </w:tblGrid>
            <w:tr w:rsidR="00CD0EA2" w:rsidRPr="00CD0EA2">
              <w:trPr>
                <w:tblCellSpacing w:w="0" w:type="dxa"/>
                <w:jc w:val="center"/>
              </w:trPr>
              <w:tc>
                <w:tcPr>
                  <w:tcW w:w="0" w:type="auto"/>
                  <w:vAlign w:val="center"/>
                  <w:hideMark/>
                </w:tcPr>
                <w:p w:rsidR="00CD0EA2" w:rsidRPr="00CD0EA2" w:rsidRDefault="00CD0EA2" w:rsidP="00CD0EA2">
                  <w:pPr>
                    <w:widowControl/>
                    <w:spacing w:line="375" w:lineRule="atLeast"/>
                    <w:jc w:val="left"/>
                    <w:rPr>
                      <w:rFonts w:ascii="宋体" w:eastAsia="宋体" w:hAnsi="宋体" w:cs="宋体"/>
                      <w:kern w:val="0"/>
                      <w:sz w:val="24"/>
                      <w:szCs w:val="24"/>
                    </w:rPr>
                  </w:pPr>
                  <w:r w:rsidRPr="00CD0EA2">
                    <w:rPr>
                      <w:rFonts w:ascii="Arial" w:eastAsia="宋体" w:hAnsi="Arial" w:cs="Arial"/>
                      <w:kern w:val="0"/>
                      <w:szCs w:val="21"/>
                    </w:rPr>
                    <w:t>分享到</w:t>
                  </w:r>
                  <w:r w:rsidRPr="00CD0EA2">
                    <w:rPr>
                      <w:rFonts w:ascii="Arial" w:eastAsia="宋体" w:hAnsi="Arial" w:cs="Arial"/>
                      <w:kern w:val="0"/>
                      <w:szCs w:val="21"/>
                    </w:rPr>
                    <w:t xml:space="preserve">: </w:t>
                  </w:r>
                </w:p>
                <w:p w:rsidR="00CD0EA2" w:rsidRPr="00CD0EA2" w:rsidRDefault="00CD0EA2" w:rsidP="00CD0EA2">
                  <w:pPr>
                    <w:widowControl/>
                    <w:spacing w:line="375" w:lineRule="atLeast"/>
                    <w:jc w:val="left"/>
                    <w:rPr>
                      <w:rFonts w:ascii="Arial" w:eastAsia="宋体" w:hAnsi="Arial" w:cs="Arial"/>
                      <w:kern w:val="0"/>
                      <w:szCs w:val="21"/>
                    </w:rPr>
                  </w:pPr>
                  <w:r w:rsidRPr="00CD0EA2">
                    <w:rPr>
                      <w:rFonts w:ascii="Arial" w:eastAsia="宋体" w:hAnsi="Arial" w:cs="Arial"/>
                      <w:kern w:val="0"/>
                      <w:szCs w:val="21"/>
                    </w:rPr>
                    <w:pict/>
                  </w:r>
                </w:p>
              </w:tc>
            </w:tr>
            <w:tr w:rsidR="00CD0EA2" w:rsidRPr="00CD0EA2">
              <w:trPr>
                <w:trHeight w:val="15"/>
                <w:tblCellSpacing w:w="0" w:type="dxa"/>
                <w:jc w:val="center"/>
              </w:trPr>
              <w:tc>
                <w:tcPr>
                  <w:tcW w:w="0" w:type="auto"/>
                  <w:shd w:val="clear" w:color="auto" w:fill="CCCCCC"/>
                  <w:vAlign w:val="center"/>
                  <w:hideMark/>
                </w:tcPr>
                <w:p w:rsidR="00CD0EA2" w:rsidRPr="00CD0EA2" w:rsidRDefault="00CD0EA2" w:rsidP="00CD0EA2">
                  <w:pPr>
                    <w:widowControl/>
                    <w:spacing w:line="330" w:lineRule="atLeast"/>
                    <w:jc w:val="left"/>
                    <w:rPr>
                      <w:rFonts w:ascii="Arial" w:eastAsia="宋体" w:hAnsi="Arial" w:cs="Arial"/>
                      <w:kern w:val="0"/>
                      <w:sz w:val="2"/>
                      <w:szCs w:val="21"/>
                    </w:rPr>
                  </w:pPr>
                </w:p>
              </w:tc>
            </w:tr>
            <w:tr w:rsidR="00CD0EA2" w:rsidRPr="00CD0EA2" w:rsidTr="00CD0EA2">
              <w:trPr>
                <w:tblCellSpacing w:w="0" w:type="dxa"/>
                <w:jc w:val="center"/>
              </w:trPr>
              <w:tc>
                <w:tcPr>
                  <w:tcW w:w="0" w:type="auto"/>
                  <w:vAlign w:val="center"/>
                  <w:hideMark/>
                </w:tcPr>
                <w:p w:rsidR="00CD0EA2" w:rsidRPr="00CD0EA2" w:rsidRDefault="00CD0EA2" w:rsidP="00CD0EA2">
                  <w:pPr>
                    <w:widowControl/>
                    <w:spacing w:line="330" w:lineRule="atLeast"/>
                    <w:jc w:val="left"/>
                    <w:rPr>
                      <w:rFonts w:ascii="Arial" w:eastAsia="宋体" w:hAnsi="Arial" w:cs="Arial"/>
                      <w:kern w:val="0"/>
                      <w:szCs w:val="21"/>
                    </w:rPr>
                  </w:pPr>
                </w:p>
              </w:tc>
            </w:tr>
          </w:tbl>
          <w:p w:rsidR="00CD0EA2" w:rsidRPr="00CD0EA2" w:rsidRDefault="00CD0EA2" w:rsidP="00CD0EA2">
            <w:pPr>
              <w:widowControl/>
              <w:spacing w:before="100" w:beforeAutospacing="1" w:after="100" w:afterAutospacing="1" w:line="330" w:lineRule="atLeast"/>
              <w:jc w:val="right"/>
              <w:rPr>
                <w:rFonts w:ascii="Arial" w:eastAsia="宋体" w:hAnsi="Arial" w:cs="Arial"/>
                <w:kern w:val="0"/>
                <w:szCs w:val="21"/>
              </w:rPr>
            </w:pPr>
            <w:r w:rsidRPr="00CD0EA2">
              <w:rPr>
                <w:rFonts w:ascii="Arial" w:eastAsia="宋体" w:hAnsi="Arial" w:cs="Arial"/>
                <w:kern w:val="0"/>
                <w:szCs w:val="21"/>
              </w:rPr>
              <w:t>粤科函资字〔</w:t>
            </w:r>
            <w:r w:rsidRPr="00CD0EA2">
              <w:rPr>
                <w:rFonts w:ascii="Arial" w:eastAsia="宋体" w:hAnsi="Arial" w:cs="Arial"/>
                <w:kern w:val="0"/>
                <w:szCs w:val="21"/>
              </w:rPr>
              <w:t>2019</w:t>
            </w:r>
            <w:r w:rsidRPr="00CD0EA2">
              <w:rPr>
                <w:rFonts w:ascii="Arial" w:eastAsia="宋体" w:hAnsi="Arial" w:cs="Arial"/>
                <w:kern w:val="0"/>
                <w:szCs w:val="21"/>
              </w:rPr>
              <w:t>〕</w:t>
            </w:r>
            <w:r w:rsidRPr="00CD0EA2">
              <w:rPr>
                <w:rFonts w:ascii="Arial" w:eastAsia="宋体" w:hAnsi="Arial" w:cs="Arial"/>
                <w:kern w:val="0"/>
                <w:szCs w:val="21"/>
              </w:rPr>
              <w:t>1326</w:t>
            </w:r>
            <w:r w:rsidRPr="00CD0EA2">
              <w:rPr>
                <w:rFonts w:ascii="Arial" w:eastAsia="宋体" w:hAnsi="Arial" w:cs="Arial"/>
                <w:kern w:val="0"/>
                <w:szCs w:val="21"/>
              </w:rPr>
              <w:t>号</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各地级以上市科技局（委），各有关单位：</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为全面贯彻党的十九大和习近平总书记系列重要讲话精神，落实省委</w:t>
            </w:r>
            <w:r w:rsidRPr="00CD0EA2">
              <w:rPr>
                <w:rFonts w:ascii="Arial" w:eastAsia="宋体" w:hAnsi="Arial" w:cs="Arial"/>
                <w:kern w:val="0"/>
                <w:szCs w:val="21"/>
              </w:rPr>
              <w:t>“1+1+9”</w:t>
            </w:r>
            <w:r w:rsidRPr="00CD0EA2">
              <w:rPr>
                <w:rFonts w:ascii="Arial" w:eastAsia="宋体" w:hAnsi="Arial" w:cs="Arial"/>
                <w:kern w:val="0"/>
                <w:szCs w:val="21"/>
              </w:rPr>
              <w:t>工作部署，支撑粤港澳大湾区国际科技创新中心和科技创新强省建设需要，现发布</w:t>
            </w:r>
            <w:r w:rsidRPr="00CD0EA2">
              <w:rPr>
                <w:rFonts w:ascii="Arial" w:eastAsia="宋体" w:hAnsi="Arial" w:cs="Arial"/>
                <w:kern w:val="0"/>
                <w:szCs w:val="21"/>
              </w:rPr>
              <w:t>2019</w:t>
            </w:r>
            <w:r w:rsidRPr="00CD0EA2">
              <w:rPr>
                <w:rFonts w:ascii="Arial" w:eastAsia="宋体" w:hAnsi="Arial" w:cs="Arial"/>
                <w:kern w:val="0"/>
                <w:szCs w:val="21"/>
              </w:rPr>
              <w:t>～</w:t>
            </w:r>
            <w:r w:rsidRPr="00CD0EA2">
              <w:rPr>
                <w:rFonts w:ascii="Arial" w:eastAsia="宋体" w:hAnsi="Arial" w:cs="Arial"/>
                <w:kern w:val="0"/>
                <w:szCs w:val="21"/>
              </w:rPr>
              <w:t>2020</w:t>
            </w:r>
            <w:r w:rsidRPr="00CD0EA2">
              <w:rPr>
                <w:rFonts w:ascii="Arial" w:eastAsia="宋体" w:hAnsi="Arial" w:cs="Arial"/>
                <w:kern w:val="0"/>
                <w:szCs w:val="21"/>
              </w:rPr>
              <w:t>年度广东省软科学项目申报指南。本指南以解决实际问题为导向，聚焦当前科技创新发展的重点领域和热点问题，通过竞争申报、择优立项，组织开展科技发展政策、体制、管理、方向、预测、评价等方面的软科学项目研究，形成一批建议措施切实可行的研究成果，为科技创新治理提供咨询和建议。现将有关事项通知如下：</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一、专题设置</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本年度软科学研究在以下研究方向进行支持，由申报单位自主选题，确定具体研究项目。</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（一）</w:t>
            </w:r>
            <w:r w:rsidRPr="00CD0EA2">
              <w:rPr>
                <w:rFonts w:ascii="Arial" w:eastAsia="宋体" w:hAnsi="Arial" w:cs="Arial"/>
                <w:kern w:val="0"/>
                <w:szCs w:val="21"/>
              </w:rPr>
              <w:t xml:space="preserve"> </w:t>
            </w:r>
            <w:r w:rsidRPr="00CD0EA2">
              <w:rPr>
                <w:rFonts w:ascii="Arial" w:eastAsia="宋体" w:hAnsi="Arial" w:cs="Arial"/>
                <w:kern w:val="0"/>
                <w:szCs w:val="21"/>
              </w:rPr>
              <w:t>重点项目（专题编号：</w:t>
            </w:r>
            <w:r w:rsidRPr="00CD0EA2">
              <w:rPr>
                <w:rFonts w:ascii="Arial" w:eastAsia="宋体" w:hAnsi="Arial" w:cs="Arial"/>
                <w:kern w:val="0"/>
                <w:szCs w:val="21"/>
              </w:rPr>
              <w:t>20191001</w:t>
            </w:r>
            <w:r w:rsidRPr="00CD0EA2">
              <w:rPr>
                <w:rFonts w:ascii="Arial" w:eastAsia="宋体" w:hAnsi="Arial" w:cs="Arial"/>
                <w:kern w:val="0"/>
                <w:szCs w:val="21"/>
              </w:rPr>
              <w:t>）。</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1.</w:t>
            </w:r>
            <w:r w:rsidRPr="00CD0EA2">
              <w:rPr>
                <w:rFonts w:ascii="Arial" w:eastAsia="宋体" w:hAnsi="Arial" w:cs="Arial"/>
                <w:kern w:val="0"/>
                <w:szCs w:val="21"/>
              </w:rPr>
              <w:t>粤港澳大湾区国际科技创新中心建设研究。优先支持在粤港澳大湾区国际科技创新中心建设形势下，有关科学（技）城、高新技术产业开发园区等重大科技载体建设研究、湾区科技创新体制机制研究与资源布局流动共享等方面研究。</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2.</w:t>
            </w:r>
            <w:r w:rsidRPr="00CD0EA2">
              <w:rPr>
                <w:rFonts w:ascii="Arial" w:eastAsia="宋体" w:hAnsi="Arial" w:cs="Arial"/>
                <w:kern w:val="0"/>
                <w:szCs w:val="21"/>
              </w:rPr>
              <w:t>广东优势产业技术来源分析。优先支持围绕新一代通信与网络、高端装备、人工智能、机器人、超高清视频</w:t>
            </w:r>
            <w:r w:rsidRPr="00CD0EA2">
              <w:rPr>
                <w:rFonts w:ascii="Arial" w:eastAsia="宋体" w:hAnsi="Arial" w:cs="Arial"/>
                <w:kern w:val="0"/>
                <w:szCs w:val="21"/>
              </w:rPr>
              <w:t>4K/8K</w:t>
            </w:r>
            <w:r w:rsidRPr="00CD0EA2">
              <w:rPr>
                <w:rFonts w:ascii="Arial" w:eastAsia="宋体" w:hAnsi="Arial" w:cs="Arial"/>
                <w:kern w:val="0"/>
                <w:szCs w:val="21"/>
              </w:rPr>
              <w:t>、智慧家电等重点领域，结合对外贸易、技术合作等开展技术来源分析。</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3.</w:t>
            </w:r>
            <w:r w:rsidRPr="00CD0EA2">
              <w:rPr>
                <w:rFonts w:ascii="Arial" w:eastAsia="宋体" w:hAnsi="Arial" w:cs="Arial"/>
                <w:kern w:val="0"/>
                <w:szCs w:val="21"/>
              </w:rPr>
              <w:t>前沿领域技术预测研究。优先支持新材料、数字经济、智慧城市、生物医学（老年医学）、新能源等方面发展趋势和方向研判。</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4.</w:t>
            </w:r>
            <w:r w:rsidRPr="00CD0EA2">
              <w:rPr>
                <w:rFonts w:ascii="Arial" w:eastAsia="宋体" w:hAnsi="Arial" w:cs="Arial"/>
                <w:kern w:val="0"/>
                <w:szCs w:val="21"/>
              </w:rPr>
              <w:t>广东臭氧污染成因与防控对策。梳理国内外大气臭氧污染研究与控制的最新成果，分析研判评估广东省臭氧污染演变趋势和情况，提出广东省分阶段臭氧防控目标和路线图，提出臭氧前体物减排的重点行业和技术建议。</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5.</w:t>
            </w:r>
            <w:r w:rsidRPr="00CD0EA2">
              <w:rPr>
                <w:rFonts w:ascii="Arial" w:eastAsia="宋体" w:hAnsi="Arial" w:cs="Arial"/>
                <w:kern w:val="0"/>
                <w:szCs w:val="21"/>
              </w:rPr>
              <w:t>大数据下的科研管理研究。优先支持基于广东</w:t>
            </w:r>
            <w:r w:rsidRPr="00CD0EA2">
              <w:rPr>
                <w:rFonts w:ascii="Arial" w:eastAsia="宋体" w:hAnsi="Arial" w:cs="Arial"/>
                <w:kern w:val="0"/>
                <w:szCs w:val="21"/>
              </w:rPr>
              <w:t>“</w:t>
            </w:r>
            <w:r w:rsidRPr="00CD0EA2">
              <w:rPr>
                <w:rFonts w:ascii="Arial" w:eastAsia="宋体" w:hAnsi="Arial" w:cs="Arial"/>
                <w:kern w:val="0"/>
                <w:szCs w:val="21"/>
              </w:rPr>
              <w:t>数字政府</w:t>
            </w:r>
            <w:r w:rsidRPr="00CD0EA2">
              <w:rPr>
                <w:rFonts w:ascii="Arial" w:eastAsia="宋体" w:hAnsi="Arial" w:cs="Arial"/>
                <w:kern w:val="0"/>
                <w:szCs w:val="21"/>
              </w:rPr>
              <w:t>”</w:t>
            </w:r>
            <w:r w:rsidRPr="00CD0EA2">
              <w:rPr>
                <w:rFonts w:ascii="Arial" w:eastAsia="宋体" w:hAnsi="Arial" w:cs="Arial"/>
                <w:kern w:val="0"/>
                <w:szCs w:val="21"/>
              </w:rPr>
              <w:t>平台建设的科技咨</w:t>
            </w:r>
            <w:r w:rsidRPr="00CD0EA2">
              <w:rPr>
                <w:rFonts w:ascii="Arial" w:eastAsia="宋体" w:hAnsi="Arial" w:cs="Arial"/>
                <w:kern w:val="0"/>
                <w:szCs w:val="21"/>
              </w:rPr>
              <w:lastRenderedPageBreak/>
              <w:t>询专家管理、科研审计与监管等方面研究。</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（二）</w:t>
            </w:r>
            <w:r w:rsidRPr="00CD0EA2">
              <w:rPr>
                <w:rFonts w:ascii="Arial" w:eastAsia="宋体" w:hAnsi="Arial" w:cs="Arial"/>
                <w:kern w:val="0"/>
                <w:szCs w:val="21"/>
              </w:rPr>
              <w:t xml:space="preserve"> </w:t>
            </w:r>
            <w:r w:rsidRPr="00CD0EA2">
              <w:rPr>
                <w:rFonts w:ascii="Arial" w:eastAsia="宋体" w:hAnsi="Arial" w:cs="Arial"/>
                <w:kern w:val="0"/>
                <w:szCs w:val="21"/>
              </w:rPr>
              <w:t>面上项目（专题编号：</w:t>
            </w:r>
            <w:r w:rsidRPr="00CD0EA2">
              <w:rPr>
                <w:rFonts w:ascii="Arial" w:eastAsia="宋体" w:hAnsi="Arial" w:cs="Arial"/>
                <w:kern w:val="0"/>
                <w:szCs w:val="21"/>
              </w:rPr>
              <w:t>20191002</w:t>
            </w:r>
            <w:r w:rsidRPr="00CD0EA2">
              <w:rPr>
                <w:rFonts w:ascii="Arial" w:eastAsia="宋体" w:hAnsi="Arial" w:cs="Arial"/>
                <w:kern w:val="0"/>
                <w:szCs w:val="21"/>
              </w:rPr>
              <w:t>）。</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1.</w:t>
            </w:r>
            <w:r w:rsidRPr="00CD0EA2">
              <w:rPr>
                <w:rFonts w:ascii="Arial" w:eastAsia="宋体" w:hAnsi="Arial" w:cs="Arial"/>
                <w:kern w:val="0"/>
                <w:szCs w:val="21"/>
              </w:rPr>
              <w:t>科技创新资源统计与调查。优先支持研发投入（</w:t>
            </w:r>
            <w:r w:rsidRPr="00CD0EA2">
              <w:rPr>
                <w:rFonts w:ascii="Arial" w:eastAsia="宋体" w:hAnsi="Arial" w:cs="Arial"/>
                <w:kern w:val="0"/>
                <w:szCs w:val="21"/>
              </w:rPr>
              <w:t>R&amp;D</w:t>
            </w:r>
            <w:r w:rsidRPr="00CD0EA2">
              <w:rPr>
                <w:rFonts w:ascii="Arial" w:eastAsia="宋体" w:hAnsi="Arial" w:cs="Arial"/>
                <w:kern w:val="0"/>
                <w:szCs w:val="21"/>
              </w:rPr>
              <w:t>）统计与分析，外国专家在粤工作调查与服务管理，国家重点高校、大院大所高端创新资源研究及引进机制等方面研究。</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2.</w:t>
            </w:r>
            <w:r w:rsidRPr="00CD0EA2">
              <w:rPr>
                <w:rFonts w:ascii="Arial" w:eastAsia="宋体" w:hAnsi="Arial" w:cs="Arial"/>
                <w:kern w:val="0"/>
                <w:szCs w:val="21"/>
              </w:rPr>
              <w:t>国内外科学与技术发展研究。优先支持广东与国内外产业技术创新发展的深度对比，</w:t>
            </w:r>
            <w:r w:rsidRPr="00CD0EA2">
              <w:rPr>
                <w:rFonts w:ascii="Arial" w:eastAsia="宋体" w:hAnsi="Arial" w:cs="Arial"/>
                <w:kern w:val="0"/>
                <w:szCs w:val="21"/>
              </w:rPr>
              <w:t>“</w:t>
            </w:r>
            <w:r w:rsidRPr="00CD0EA2">
              <w:rPr>
                <w:rFonts w:ascii="Arial" w:eastAsia="宋体" w:hAnsi="Arial" w:cs="Arial"/>
                <w:kern w:val="0"/>
                <w:szCs w:val="21"/>
              </w:rPr>
              <w:t>一带一路</w:t>
            </w:r>
            <w:r w:rsidRPr="00CD0EA2">
              <w:rPr>
                <w:rFonts w:ascii="Arial" w:eastAsia="宋体" w:hAnsi="Arial" w:cs="Arial"/>
                <w:kern w:val="0"/>
                <w:szCs w:val="21"/>
              </w:rPr>
              <w:t>”</w:t>
            </w:r>
            <w:r w:rsidRPr="00CD0EA2">
              <w:rPr>
                <w:rFonts w:ascii="Arial" w:eastAsia="宋体" w:hAnsi="Arial" w:cs="Arial"/>
                <w:kern w:val="0"/>
                <w:szCs w:val="21"/>
              </w:rPr>
              <w:t>沿线国家科技创新政策及与我省科技合作交流等方面研究。</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3.</w:t>
            </w:r>
            <w:r w:rsidRPr="00CD0EA2">
              <w:rPr>
                <w:rFonts w:ascii="Arial" w:eastAsia="宋体" w:hAnsi="Arial" w:cs="Arial"/>
                <w:kern w:val="0"/>
                <w:szCs w:val="21"/>
              </w:rPr>
              <w:t>前沿颠覆性科技发展探索研究。优先支持围绕新一代信息技术、人工智能、数字经济、新能源、新材料、生物、高端制造等广东重点发展的产业领域凝练筛选出颠覆性技术、提出推进发展政策等方面研究。</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4.</w:t>
            </w:r>
            <w:r w:rsidRPr="00CD0EA2">
              <w:rPr>
                <w:rFonts w:ascii="Arial" w:eastAsia="宋体" w:hAnsi="Arial" w:cs="Arial"/>
                <w:kern w:val="0"/>
                <w:szCs w:val="21"/>
              </w:rPr>
              <w:t>科技管理机制体制研究。优先支持围绕粤港澳技术合作及税收政策，科技创新人才培养与国际人才交流，科技创新金融评价与服务体系建设，科技管理廉政建设，科研伦理、科研诚信和学风建设，科技风险防范，政府科技管理队伍素养与能力建设等方面研究。</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5.</w:t>
            </w:r>
            <w:r w:rsidRPr="00CD0EA2">
              <w:rPr>
                <w:rFonts w:ascii="Arial" w:eastAsia="宋体" w:hAnsi="Arial" w:cs="Arial"/>
                <w:kern w:val="0"/>
                <w:szCs w:val="21"/>
              </w:rPr>
              <w:t>新兴产业发展与路线图研究。优先支持促进经济结构调整升级的新动能产业的发展培育、技术创新、卡脖子问题及产业成长路线图等方面的研究。</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6.</w:t>
            </w:r>
            <w:r w:rsidRPr="00CD0EA2">
              <w:rPr>
                <w:rFonts w:ascii="Arial" w:eastAsia="宋体" w:hAnsi="Arial" w:cs="Arial"/>
                <w:kern w:val="0"/>
                <w:szCs w:val="21"/>
              </w:rPr>
              <w:t>创新创业环境研究。优先支持促进粤港澳科技服务协同创新、孵化育成体系建设、科技成果转移转化、科技舆情监测、科技创新振兴乡村发展等方面的环境建设研究，以及科技创新与地方治理、社会治理、司法治理等领域深度融合方面的研究。</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二、申报要求及评审方式</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（一）</w:t>
            </w:r>
            <w:r w:rsidRPr="00CD0EA2">
              <w:rPr>
                <w:rFonts w:ascii="Arial" w:eastAsia="宋体" w:hAnsi="Arial" w:cs="Arial"/>
                <w:kern w:val="0"/>
                <w:szCs w:val="21"/>
              </w:rPr>
              <w:t xml:space="preserve"> </w:t>
            </w:r>
            <w:r w:rsidRPr="00CD0EA2">
              <w:rPr>
                <w:rFonts w:ascii="Arial" w:eastAsia="宋体" w:hAnsi="Arial" w:cs="Arial"/>
                <w:kern w:val="0"/>
                <w:szCs w:val="21"/>
              </w:rPr>
              <w:t>申报基本条件。</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1.</w:t>
            </w:r>
            <w:r w:rsidRPr="00CD0EA2">
              <w:rPr>
                <w:rFonts w:ascii="Arial" w:eastAsia="宋体" w:hAnsi="Arial" w:cs="Arial"/>
                <w:kern w:val="0"/>
                <w:szCs w:val="21"/>
              </w:rPr>
              <w:t>项目申报单位以广东省内具有独立法人资格、具备软科学研究能力的机构为主，同时接受香港、澳门以及国内智库等高水平软科学研究机构申报。</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2.</w:t>
            </w:r>
            <w:r w:rsidRPr="00CD0EA2">
              <w:rPr>
                <w:rFonts w:ascii="Arial" w:eastAsia="宋体" w:hAnsi="Arial" w:cs="Arial"/>
                <w:kern w:val="0"/>
                <w:szCs w:val="21"/>
              </w:rPr>
              <w:t>项目负责人须熟悉我省科技创新发展相关政策、趋势发展、科技管理等相关工作，并愿意服务支撑广东科技创新发展管理工作。项目负责人申报时提供</w:t>
            </w:r>
            <w:r w:rsidRPr="00CD0EA2">
              <w:rPr>
                <w:rFonts w:ascii="Arial" w:eastAsia="宋体" w:hAnsi="Arial" w:cs="Arial"/>
                <w:kern w:val="0"/>
                <w:szCs w:val="21"/>
              </w:rPr>
              <w:t>2</w:t>
            </w:r>
            <w:r w:rsidRPr="00CD0EA2">
              <w:rPr>
                <w:rFonts w:ascii="Arial" w:eastAsia="宋体" w:hAnsi="Arial" w:cs="Arial"/>
                <w:kern w:val="0"/>
                <w:szCs w:val="21"/>
              </w:rPr>
              <w:t>～</w:t>
            </w:r>
            <w:r w:rsidRPr="00CD0EA2">
              <w:rPr>
                <w:rFonts w:ascii="Arial" w:eastAsia="宋体" w:hAnsi="Arial" w:cs="Arial"/>
                <w:kern w:val="0"/>
                <w:szCs w:val="21"/>
              </w:rPr>
              <w:t>3</w:t>
            </w:r>
            <w:r w:rsidRPr="00CD0EA2">
              <w:rPr>
                <w:rFonts w:ascii="Arial" w:eastAsia="宋体" w:hAnsi="Arial" w:cs="Arial"/>
                <w:kern w:val="0"/>
                <w:szCs w:val="21"/>
              </w:rPr>
              <w:t>项与研究领域相关的代表性成果（如论文、报告、获领导批示的证明等），相关材料将作为立项的参考依据。</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3.</w:t>
            </w:r>
            <w:r w:rsidRPr="00CD0EA2">
              <w:rPr>
                <w:rFonts w:ascii="Arial" w:eastAsia="宋体" w:hAnsi="Arial" w:cs="Arial"/>
                <w:kern w:val="0"/>
                <w:szCs w:val="21"/>
              </w:rPr>
              <w:t>项目选题要符合指南覆盖范围，题目自拟。要求以解决问题、应对新情况为研究目的，重视研究的战略性、操作性，深入一线进行调研，注重收集第一手资料，研究工作要扎实可靠，能够形成推动我省创新驱动发展、支撑创新治理需要、可落</w:t>
            </w:r>
            <w:r w:rsidRPr="00CD0EA2">
              <w:rPr>
                <w:rFonts w:ascii="Arial" w:eastAsia="宋体" w:hAnsi="Arial" w:cs="Arial"/>
                <w:kern w:val="0"/>
                <w:szCs w:val="21"/>
              </w:rPr>
              <w:lastRenderedPageBreak/>
              <w:t>地可实施的具体工作建议。</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（二）</w:t>
            </w:r>
            <w:r w:rsidRPr="00CD0EA2">
              <w:rPr>
                <w:rFonts w:ascii="Arial" w:eastAsia="宋体" w:hAnsi="Arial" w:cs="Arial"/>
                <w:kern w:val="0"/>
                <w:szCs w:val="21"/>
              </w:rPr>
              <w:t xml:space="preserve"> </w:t>
            </w:r>
            <w:r w:rsidRPr="00CD0EA2">
              <w:rPr>
                <w:rFonts w:ascii="Arial" w:eastAsia="宋体" w:hAnsi="Arial" w:cs="Arial"/>
                <w:kern w:val="0"/>
                <w:szCs w:val="21"/>
              </w:rPr>
              <w:t>项目评审方式。</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项目实行竞争性评审，择优支持。对拟立项项目，申报单位可能会被要求进一步完善项目研究目标、聚焦核心研究内容、调整研究进度和预期成果等。</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（三）</w:t>
            </w:r>
            <w:r w:rsidRPr="00CD0EA2">
              <w:rPr>
                <w:rFonts w:ascii="Arial" w:eastAsia="宋体" w:hAnsi="Arial" w:cs="Arial"/>
                <w:kern w:val="0"/>
                <w:szCs w:val="21"/>
              </w:rPr>
              <w:t xml:space="preserve"> </w:t>
            </w:r>
            <w:r w:rsidRPr="00CD0EA2">
              <w:rPr>
                <w:rFonts w:ascii="Arial" w:eastAsia="宋体" w:hAnsi="Arial" w:cs="Arial"/>
                <w:kern w:val="0"/>
                <w:szCs w:val="21"/>
              </w:rPr>
              <w:t>项目支持方式与强度。</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本类项目实行事前立项资助，重点项目每项支持</w:t>
            </w:r>
            <w:r w:rsidRPr="00CD0EA2">
              <w:rPr>
                <w:rFonts w:ascii="Arial" w:eastAsia="宋体" w:hAnsi="Arial" w:cs="Arial"/>
                <w:kern w:val="0"/>
                <w:szCs w:val="21"/>
              </w:rPr>
              <w:t>20-30</w:t>
            </w:r>
            <w:r w:rsidRPr="00CD0EA2">
              <w:rPr>
                <w:rFonts w:ascii="Arial" w:eastAsia="宋体" w:hAnsi="Arial" w:cs="Arial"/>
                <w:kern w:val="0"/>
                <w:szCs w:val="21"/>
              </w:rPr>
              <w:t>万元（根据实际需要申请），面上项目每项支持</w:t>
            </w:r>
            <w:r w:rsidRPr="00CD0EA2">
              <w:rPr>
                <w:rFonts w:ascii="Arial" w:eastAsia="宋体" w:hAnsi="Arial" w:cs="Arial"/>
                <w:kern w:val="0"/>
                <w:szCs w:val="21"/>
              </w:rPr>
              <w:t>10</w:t>
            </w:r>
            <w:r w:rsidRPr="00CD0EA2">
              <w:rPr>
                <w:rFonts w:ascii="Arial" w:eastAsia="宋体" w:hAnsi="Arial" w:cs="Arial"/>
                <w:kern w:val="0"/>
                <w:szCs w:val="21"/>
              </w:rPr>
              <w:t>万元。项目实施周期</w:t>
            </w:r>
            <w:r w:rsidRPr="00CD0EA2">
              <w:rPr>
                <w:rFonts w:ascii="Arial" w:eastAsia="宋体" w:hAnsi="Arial" w:cs="Arial"/>
                <w:kern w:val="0"/>
                <w:szCs w:val="21"/>
              </w:rPr>
              <w:t>1-2</w:t>
            </w:r>
            <w:r w:rsidRPr="00CD0EA2">
              <w:rPr>
                <w:rFonts w:ascii="Arial" w:eastAsia="宋体" w:hAnsi="Arial" w:cs="Arial"/>
                <w:kern w:val="0"/>
                <w:szCs w:val="21"/>
              </w:rPr>
              <w:t>年。</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三、其他要求</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（一）</w:t>
            </w:r>
            <w:r w:rsidRPr="00CD0EA2">
              <w:rPr>
                <w:rFonts w:ascii="Arial" w:eastAsia="宋体" w:hAnsi="Arial" w:cs="Arial"/>
                <w:kern w:val="0"/>
                <w:szCs w:val="21"/>
              </w:rPr>
              <w:t xml:space="preserve"> </w:t>
            </w:r>
            <w:r w:rsidRPr="00CD0EA2">
              <w:rPr>
                <w:rFonts w:ascii="Arial" w:eastAsia="宋体" w:hAnsi="Arial" w:cs="Arial"/>
                <w:kern w:val="0"/>
                <w:szCs w:val="21"/>
              </w:rPr>
              <w:t>项目研究成果要求。</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项目研究要注重形成实质性研究成果和工作建议，不以发表论文为主要目的；论文及研究成果发表时要标注项目来源</w:t>
            </w:r>
            <w:r w:rsidRPr="00CD0EA2">
              <w:rPr>
                <w:rFonts w:ascii="Arial" w:eastAsia="宋体" w:hAnsi="Arial" w:cs="Arial"/>
                <w:kern w:val="0"/>
                <w:szCs w:val="21"/>
              </w:rPr>
              <w:t>“</w:t>
            </w:r>
            <w:r w:rsidRPr="00CD0EA2">
              <w:rPr>
                <w:rFonts w:ascii="Arial" w:eastAsia="宋体" w:hAnsi="Arial" w:cs="Arial"/>
                <w:kern w:val="0"/>
                <w:szCs w:val="21"/>
              </w:rPr>
              <w:t>广东省软科学研究计划资助项目（名称）</w:t>
            </w:r>
            <w:r w:rsidRPr="00CD0EA2">
              <w:rPr>
                <w:rFonts w:ascii="Arial" w:eastAsia="宋体" w:hAnsi="Arial" w:cs="Arial"/>
                <w:kern w:val="0"/>
                <w:szCs w:val="21"/>
              </w:rPr>
              <w:t>”</w:t>
            </w:r>
            <w:r w:rsidRPr="00CD0EA2">
              <w:rPr>
                <w:rFonts w:ascii="Arial" w:eastAsia="宋体" w:hAnsi="Arial" w:cs="Arial"/>
                <w:kern w:val="0"/>
                <w:szCs w:val="21"/>
              </w:rPr>
              <w:t>。</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项目完成后，除按照相关规定完成项目研究报告等结题验收程序外，应及时形成</w:t>
            </w:r>
            <w:r w:rsidRPr="00CD0EA2">
              <w:rPr>
                <w:rFonts w:ascii="Arial" w:eastAsia="宋体" w:hAnsi="Arial" w:cs="Arial"/>
                <w:kern w:val="0"/>
                <w:szCs w:val="21"/>
              </w:rPr>
              <w:t>3000</w:t>
            </w:r>
            <w:r w:rsidRPr="00CD0EA2">
              <w:rPr>
                <w:rFonts w:ascii="Arial" w:eastAsia="宋体" w:hAnsi="Arial" w:cs="Arial"/>
                <w:kern w:val="0"/>
                <w:szCs w:val="21"/>
              </w:rPr>
              <w:t>字以内可供上报决策参考使用的简要情况分析和决策建议报告，本内容未经允许前不对外公开。</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（二）</w:t>
            </w:r>
            <w:r w:rsidRPr="00CD0EA2">
              <w:rPr>
                <w:rFonts w:ascii="Arial" w:eastAsia="宋体" w:hAnsi="Arial" w:cs="Arial"/>
                <w:kern w:val="0"/>
                <w:szCs w:val="21"/>
              </w:rPr>
              <w:t xml:space="preserve"> </w:t>
            </w:r>
            <w:r w:rsidRPr="00CD0EA2">
              <w:rPr>
                <w:rFonts w:ascii="Arial" w:eastAsia="宋体" w:hAnsi="Arial" w:cs="Arial"/>
                <w:kern w:val="0"/>
                <w:szCs w:val="21"/>
              </w:rPr>
              <w:t>科研诚信要求。</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项目承担团队要坚持理论与实践相结合，深入实际调研调查，实事求是开展分析研究，项目材料应真实、无知识产权争议，研究所引用或提供的资料数据以直接来源或最新数据为主，研究报告不得剽窃他人科研成果。项目实施期间，课题组应按项目管理专业机构的要求提交科技报告或阶段性研究成果。研究内容涉及科技安全、敏感领域的科学数据、新颖技术、重大创新，原则上不对外发布。</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五、申报程序</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（一）</w:t>
            </w:r>
            <w:r w:rsidRPr="00CD0EA2">
              <w:rPr>
                <w:rFonts w:ascii="Arial" w:eastAsia="宋体" w:hAnsi="Arial" w:cs="Arial"/>
                <w:kern w:val="0"/>
                <w:szCs w:val="21"/>
              </w:rPr>
              <w:t xml:space="preserve"> </w:t>
            </w:r>
            <w:r w:rsidRPr="00CD0EA2">
              <w:rPr>
                <w:rFonts w:ascii="Arial" w:eastAsia="宋体" w:hAnsi="Arial" w:cs="Arial"/>
                <w:kern w:val="0"/>
                <w:szCs w:val="21"/>
              </w:rPr>
              <w:t>网上申报。符合申报条件的企事业单位通过</w:t>
            </w:r>
            <w:r w:rsidRPr="00CD0EA2">
              <w:rPr>
                <w:rFonts w:ascii="Arial" w:eastAsia="宋体" w:hAnsi="Arial" w:cs="Arial"/>
                <w:kern w:val="0"/>
                <w:szCs w:val="21"/>
              </w:rPr>
              <w:t>“</w:t>
            </w:r>
            <w:r w:rsidRPr="00CD0EA2">
              <w:rPr>
                <w:rFonts w:ascii="Arial" w:eastAsia="宋体" w:hAnsi="Arial" w:cs="Arial"/>
                <w:kern w:val="0"/>
                <w:szCs w:val="21"/>
              </w:rPr>
              <w:t>广东省政务服务网</w:t>
            </w:r>
            <w:r w:rsidRPr="00CD0EA2">
              <w:rPr>
                <w:rFonts w:ascii="Arial" w:eastAsia="宋体" w:hAnsi="Arial" w:cs="Arial"/>
                <w:kern w:val="0"/>
                <w:szCs w:val="21"/>
              </w:rPr>
              <w:t>”</w:t>
            </w:r>
            <w:r w:rsidRPr="00CD0EA2">
              <w:rPr>
                <w:rFonts w:ascii="Arial" w:eastAsia="宋体" w:hAnsi="Arial" w:cs="Arial"/>
                <w:kern w:val="0"/>
                <w:szCs w:val="21"/>
              </w:rPr>
              <w:t>或</w:t>
            </w:r>
            <w:r w:rsidRPr="00CD0EA2">
              <w:rPr>
                <w:rFonts w:ascii="Arial" w:eastAsia="宋体" w:hAnsi="Arial" w:cs="Arial"/>
                <w:kern w:val="0"/>
                <w:szCs w:val="21"/>
              </w:rPr>
              <w:t>“</w:t>
            </w:r>
            <w:r w:rsidRPr="00CD0EA2">
              <w:rPr>
                <w:rFonts w:ascii="Arial" w:eastAsia="宋体" w:hAnsi="Arial" w:cs="Arial"/>
                <w:kern w:val="0"/>
                <w:szCs w:val="21"/>
              </w:rPr>
              <w:t>省科技厅阳光政务平台（</w:t>
            </w:r>
            <w:r w:rsidRPr="00CD0EA2">
              <w:rPr>
                <w:rFonts w:ascii="Arial" w:eastAsia="宋体" w:hAnsi="Arial" w:cs="Arial"/>
                <w:kern w:val="0"/>
                <w:szCs w:val="21"/>
              </w:rPr>
              <w:t>http://pro.gdstc.gov.cn</w:t>
            </w:r>
            <w:r w:rsidRPr="00CD0EA2">
              <w:rPr>
                <w:rFonts w:ascii="Arial" w:eastAsia="宋体" w:hAnsi="Arial" w:cs="Arial"/>
                <w:kern w:val="0"/>
                <w:szCs w:val="21"/>
              </w:rPr>
              <w:t>）</w:t>
            </w:r>
            <w:r w:rsidRPr="00CD0EA2">
              <w:rPr>
                <w:rFonts w:ascii="Arial" w:eastAsia="宋体" w:hAnsi="Arial" w:cs="Arial"/>
                <w:kern w:val="0"/>
                <w:szCs w:val="21"/>
              </w:rPr>
              <w:t>”</w:t>
            </w:r>
            <w:r w:rsidRPr="00CD0EA2">
              <w:rPr>
                <w:rFonts w:ascii="Arial" w:eastAsia="宋体" w:hAnsi="Arial" w:cs="Arial"/>
                <w:kern w:val="0"/>
                <w:szCs w:val="21"/>
              </w:rPr>
              <w:t>提交有关资料进行申报。</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（二）</w:t>
            </w:r>
            <w:r w:rsidRPr="00CD0EA2">
              <w:rPr>
                <w:rFonts w:ascii="Arial" w:eastAsia="宋体" w:hAnsi="Arial" w:cs="Arial"/>
                <w:kern w:val="0"/>
                <w:szCs w:val="21"/>
              </w:rPr>
              <w:t xml:space="preserve"> </w:t>
            </w:r>
            <w:r w:rsidRPr="00CD0EA2">
              <w:rPr>
                <w:rFonts w:ascii="Arial" w:eastAsia="宋体" w:hAnsi="Arial" w:cs="Arial"/>
                <w:kern w:val="0"/>
                <w:szCs w:val="21"/>
              </w:rPr>
              <w:t>平台注册。首次申报的单位可在广东政务服务网进行注册后转入省科技业务管理阳光政务平台进行申报；或者在省科技业务管理阳光政务平台注册单位信息，获得单位用户名和密码，同时获得为本单位项目申报人开设用户帐号的权限，项目主要负责人从单位科研管理人员处获得用户名和密码，填写个人信息后进行申报。已注册的单位继续使用原有帐号进行申报和管理。</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（三）</w:t>
            </w:r>
            <w:r w:rsidRPr="00CD0EA2">
              <w:rPr>
                <w:rFonts w:ascii="Arial" w:eastAsia="宋体" w:hAnsi="Arial" w:cs="Arial"/>
                <w:kern w:val="0"/>
                <w:szCs w:val="21"/>
              </w:rPr>
              <w:t xml:space="preserve"> </w:t>
            </w:r>
            <w:r w:rsidRPr="00CD0EA2">
              <w:rPr>
                <w:rFonts w:ascii="Arial" w:eastAsia="宋体" w:hAnsi="Arial" w:cs="Arial"/>
                <w:kern w:val="0"/>
                <w:szCs w:val="21"/>
              </w:rPr>
              <w:t>审核推荐。各级主管部门在省科技业务管理阳光政务平台对申报项目进行推荐，并正式行文（含推荐项目汇总表）报送省科技厅。其中各地级以上市所</w:t>
            </w:r>
            <w:r w:rsidRPr="00CD0EA2">
              <w:rPr>
                <w:rFonts w:ascii="Arial" w:eastAsia="宋体" w:hAnsi="Arial" w:cs="Arial"/>
                <w:kern w:val="0"/>
                <w:szCs w:val="21"/>
              </w:rPr>
              <w:lastRenderedPageBreak/>
              <w:t>属企事业单位的申报项目，应由地级以上市科技局行文报送；其余省直等相关部门所属企事业单位的申报项目，由主管部门行文报送。</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（四）</w:t>
            </w:r>
            <w:r w:rsidRPr="00CD0EA2">
              <w:rPr>
                <w:rFonts w:ascii="Arial" w:eastAsia="宋体" w:hAnsi="Arial" w:cs="Arial"/>
                <w:kern w:val="0"/>
                <w:szCs w:val="21"/>
              </w:rPr>
              <w:t xml:space="preserve"> </w:t>
            </w:r>
            <w:r w:rsidRPr="00CD0EA2">
              <w:rPr>
                <w:rFonts w:ascii="Arial" w:eastAsia="宋体" w:hAnsi="Arial" w:cs="Arial"/>
                <w:kern w:val="0"/>
                <w:szCs w:val="21"/>
              </w:rPr>
              <w:t>网上申报时间。项目网上集中申报时间为</w:t>
            </w:r>
            <w:r w:rsidRPr="00CD0EA2">
              <w:rPr>
                <w:rFonts w:ascii="Arial" w:eastAsia="宋体" w:hAnsi="Arial" w:cs="Arial"/>
                <w:kern w:val="0"/>
                <w:szCs w:val="21"/>
              </w:rPr>
              <w:t>2019</w:t>
            </w:r>
            <w:r w:rsidRPr="00CD0EA2">
              <w:rPr>
                <w:rFonts w:ascii="Arial" w:eastAsia="宋体" w:hAnsi="Arial" w:cs="Arial"/>
                <w:kern w:val="0"/>
                <w:szCs w:val="21"/>
              </w:rPr>
              <w:t>年</w:t>
            </w:r>
            <w:r w:rsidRPr="00CD0EA2">
              <w:rPr>
                <w:rFonts w:ascii="Arial" w:eastAsia="宋体" w:hAnsi="Arial" w:cs="Arial"/>
                <w:kern w:val="0"/>
                <w:szCs w:val="21"/>
              </w:rPr>
              <w:t>8</w:t>
            </w:r>
            <w:r w:rsidRPr="00CD0EA2">
              <w:rPr>
                <w:rFonts w:ascii="Arial" w:eastAsia="宋体" w:hAnsi="Arial" w:cs="Arial"/>
                <w:kern w:val="0"/>
                <w:szCs w:val="21"/>
              </w:rPr>
              <w:t>月</w:t>
            </w:r>
            <w:r w:rsidRPr="00CD0EA2">
              <w:rPr>
                <w:rFonts w:ascii="Arial" w:eastAsia="宋体" w:hAnsi="Arial" w:cs="Arial"/>
                <w:kern w:val="0"/>
                <w:szCs w:val="21"/>
              </w:rPr>
              <w:t>1</w:t>
            </w:r>
            <w:r w:rsidRPr="00CD0EA2">
              <w:rPr>
                <w:rFonts w:ascii="Arial" w:eastAsia="宋体" w:hAnsi="Arial" w:cs="Arial"/>
                <w:kern w:val="0"/>
                <w:szCs w:val="21"/>
              </w:rPr>
              <w:t>日～</w:t>
            </w:r>
            <w:r w:rsidRPr="00CD0EA2">
              <w:rPr>
                <w:rFonts w:ascii="Arial" w:eastAsia="宋体" w:hAnsi="Arial" w:cs="Arial"/>
                <w:kern w:val="0"/>
                <w:szCs w:val="21"/>
              </w:rPr>
              <w:t>9</w:t>
            </w:r>
            <w:r w:rsidRPr="00CD0EA2">
              <w:rPr>
                <w:rFonts w:ascii="Arial" w:eastAsia="宋体" w:hAnsi="Arial" w:cs="Arial"/>
                <w:kern w:val="0"/>
                <w:szCs w:val="21"/>
              </w:rPr>
              <w:t>月</w:t>
            </w:r>
            <w:r w:rsidRPr="00CD0EA2">
              <w:rPr>
                <w:rFonts w:ascii="Arial" w:eastAsia="宋体" w:hAnsi="Arial" w:cs="Arial"/>
                <w:kern w:val="0"/>
                <w:szCs w:val="21"/>
              </w:rPr>
              <w:t>1</w:t>
            </w:r>
            <w:r w:rsidRPr="00CD0EA2">
              <w:rPr>
                <w:rFonts w:ascii="Arial" w:eastAsia="宋体" w:hAnsi="Arial" w:cs="Arial"/>
                <w:kern w:val="0"/>
                <w:szCs w:val="21"/>
              </w:rPr>
              <w:t>日</w:t>
            </w:r>
            <w:r w:rsidRPr="00CD0EA2">
              <w:rPr>
                <w:rFonts w:ascii="Arial" w:eastAsia="宋体" w:hAnsi="Arial" w:cs="Arial"/>
                <w:kern w:val="0"/>
                <w:szCs w:val="21"/>
              </w:rPr>
              <w:t>17:00</w:t>
            </w:r>
            <w:r w:rsidRPr="00CD0EA2">
              <w:rPr>
                <w:rFonts w:ascii="Arial" w:eastAsia="宋体" w:hAnsi="Arial" w:cs="Arial"/>
                <w:kern w:val="0"/>
                <w:szCs w:val="21"/>
              </w:rPr>
              <w:t>，主管部门网上审核推荐截止时间为</w:t>
            </w:r>
            <w:r w:rsidRPr="00CD0EA2">
              <w:rPr>
                <w:rFonts w:ascii="Arial" w:eastAsia="宋体" w:hAnsi="Arial" w:cs="Arial"/>
                <w:kern w:val="0"/>
                <w:szCs w:val="21"/>
              </w:rPr>
              <w:t>2019</w:t>
            </w:r>
            <w:r w:rsidRPr="00CD0EA2">
              <w:rPr>
                <w:rFonts w:ascii="Arial" w:eastAsia="宋体" w:hAnsi="Arial" w:cs="Arial"/>
                <w:kern w:val="0"/>
                <w:szCs w:val="21"/>
              </w:rPr>
              <w:t>年</w:t>
            </w:r>
            <w:r w:rsidRPr="00CD0EA2">
              <w:rPr>
                <w:rFonts w:ascii="Arial" w:eastAsia="宋体" w:hAnsi="Arial" w:cs="Arial"/>
                <w:kern w:val="0"/>
                <w:szCs w:val="21"/>
              </w:rPr>
              <w:t>9</w:t>
            </w:r>
            <w:r w:rsidRPr="00CD0EA2">
              <w:rPr>
                <w:rFonts w:ascii="Arial" w:eastAsia="宋体" w:hAnsi="Arial" w:cs="Arial"/>
                <w:kern w:val="0"/>
                <w:szCs w:val="21"/>
              </w:rPr>
              <w:t>月</w:t>
            </w:r>
            <w:r w:rsidRPr="00CD0EA2">
              <w:rPr>
                <w:rFonts w:ascii="Arial" w:eastAsia="宋体" w:hAnsi="Arial" w:cs="Arial"/>
                <w:kern w:val="0"/>
                <w:szCs w:val="21"/>
              </w:rPr>
              <w:t>8</w:t>
            </w:r>
            <w:r w:rsidRPr="00CD0EA2">
              <w:rPr>
                <w:rFonts w:ascii="Arial" w:eastAsia="宋体" w:hAnsi="Arial" w:cs="Arial"/>
                <w:kern w:val="0"/>
                <w:szCs w:val="21"/>
              </w:rPr>
              <w:t>日</w:t>
            </w:r>
            <w:r w:rsidRPr="00CD0EA2">
              <w:rPr>
                <w:rFonts w:ascii="Arial" w:eastAsia="宋体" w:hAnsi="Arial" w:cs="Arial"/>
                <w:kern w:val="0"/>
                <w:szCs w:val="21"/>
              </w:rPr>
              <w:t>17:00</w:t>
            </w:r>
            <w:r w:rsidRPr="00CD0EA2">
              <w:rPr>
                <w:rFonts w:ascii="Arial" w:eastAsia="宋体" w:hAnsi="Arial" w:cs="Arial"/>
                <w:kern w:val="0"/>
                <w:szCs w:val="21"/>
              </w:rPr>
              <w:t>。</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（五）</w:t>
            </w:r>
            <w:r w:rsidRPr="00CD0EA2">
              <w:rPr>
                <w:rFonts w:ascii="Arial" w:eastAsia="宋体" w:hAnsi="Arial" w:cs="Arial"/>
                <w:kern w:val="0"/>
                <w:szCs w:val="21"/>
              </w:rPr>
              <w:t xml:space="preserve"> </w:t>
            </w:r>
            <w:r w:rsidRPr="00CD0EA2">
              <w:rPr>
                <w:rFonts w:ascii="Arial" w:eastAsia="宋体" w:hAnsi="Arial" w:cs="Arial"/>
                <w:kern w:val="0"/>
                <w:szCs w:val="21"/>
              </w:rPr>
              <w:t>纸质申报材料报送方式。主管部门审核后，统一将辖区内申报单位的申报材料（一式一份）报送至省科技厅综合业务办理大厅。材料报送地址：广州市连新路</w:t>
            </w:r>
            <w:r w:rsidRPr="00CD0EA2">
              <w:rPr>
                <w:rFonts w:ascii="Arial" w:eastAsia="宋体" w:hAnsi="Arial" w:cs="Arial"/>
                <w:kern w:val="0"/>
                <w:szCs w:val="21"/>
              </w:rPr>
              <w:t>171</w:t>
            </w:r>
            <w:r w:rsidRPr="00CD0EA2">
              <w:rPr>
                <w:rFonts w:ascii="Arial" w:eastAsia="宋体" w:hAnsi="Arial" w:cs="Arial"/>
                <w:kern w:val="0"/>
                <w:szCs w:val="21"/>
              </w:rPr>
              <w:t>号省科技信息大楼</w:t>
            </w:r>
            <w:r w:rsidRPr="00CD0EA2">
              <w:rPr>
                <w:rFonts w:ascii="Arial" w:eastAsia="宋体" w:hAnsi="Arial" w:cs="Arial"/>
                <w:kern w:val="0"/>
                <w:szCs w:val="21"/>
              </w:rPr>
              <w:t>1</w:t>
            </w:r>
            <w:r w:rsidRPr="00CD0EA2">
              <w:rPr>
                <w:rFonts w:ascii="Arial" w:eastAsia="宋体" w:hAnsi="Arial" w:cs="Arial"/>
                <w:kern w:val="0"/>
                <w:szCs w:val="21"/>
              </w:rPr>
              <w:t>楼综合业务办理大厅（邮编：</w:t>
            </w:r>
            <w:r w:rsidRPr="00CD0EA2">
              <w:rPr>
                <w:rFonts w:ascii="Arial" w:eastAsia="宋体" w:hAnsi="Arial" w:cs="Arial"/>
                <w:kern w:val="0"/>
                <w:szCs w:val="21"/>
              </w:rPr>
              <w:t>510033</w:t>
            </w:r>
            <w:r w:rsidRPr="00CD0EA2">
              <w:rPr>
                <w:rFonts w:ascii="Arial" w:eastAsia="宋体" w:hAnsi="Arial" w:cs="Arial"/>
                <w:kern w:val="0"/>
                <w:szCs w:val="21"/>
              </w:rPr>
              <w:t>）。</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联系人及电话</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1.</w:t>
            </w:r>
            <w:r w:rsidRPr="00CD0EA2">
              <w:rPr>
                <w:rFonts w:ascii="Arial" w:eastAsia="宋体" w:hAnsi="Arial" w:cs="Arial"/>
                <w:kern w:val="0"/>
                <w:szCs w:val="21"/>
              </w:rPr>
              <w:t>综合规划处：郭秀强、刘卿戎，</w:t>
            </w:r>
            <w:r w:rsidRPr="00CD0EA2">
              <w:rPr>
                <w:rFonts w:ascii="Arial" w:eastAsia="宋体" w:hAnsi="Arial" w:cs="Arial"/>
                <w:kern w:val="0"/>
                <w:szCs w:val="21"/>
              </w:rPr>
              <w:t>83163874</w:t>
            </w:r>
            <w:r w:rsidRPr="00CD0EA2">
              <w:rPr>
                <w:rFonts w:ascii="Arial" w:eastAsia="宋体" w:hAnsi="Arial" w:cs="Arial"/>
                <w:kern w:val="0"/>
                <w:szCs w:val="21"/>
              </w:rPr>
              <w:t>、</w:t>
            </w:r>
            <w:r w:rsidRPr="00CD0EA2">
              <w:rPr>
                <w:rFonts w:ascii="Arial" w:eastAsia="宋体" w:hAnsi="Arial" w:cs="Arial"/>
                <w:kern w:val="0"/>
                <w:szCs w:val="21"/>
              </w:rPr>
              <w:t>83163620</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2.</w:t>
            </w:r>
            <w:r w:rsidRPr="00CD0EA2">
              <w:rPr>
                <w:rFonts w:ascii="Arial" w:eastAsia="宋体" w:hAnsi="Arial" w:cs="Arial"/>
                <w:kern w:val="0"/>
                <w:szCs w:val="21"/>
              </w:rPr>
              <w:t>软科学项目管理专业机构：江笑颜，</w:t>
            </w:r>
            <w:r w:rsidRPr="00CD0EA2">
              <w:rPr>
                <w:rFonts w:ascii="Arial" w:eastAsia="宋体" w:hAnsi="Arial" w:cs="Arial"/>
                <w:kern w:val="0"/>
                <w:szCs w:val="21"/>
              </w:rPr>
              <w:t>83163611</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3.</w:t>
            </w:r>
            <w:r w:rsidRPr="00CD0EA2">
              <w:rPr>
                <w:rFonts w:ascii="Arial" w:eastAsia="宋体" w:hAnsi="Arial" w:cs="Arial"/>
                <w:kern w:val="0"/>
                <w:szCs w:val="21"/>
              </w:rPr>
              <w:t>业务受理及技术支持：</w:t>
            </w:r>
            <w:r w:rsidRPr="00CD0EA2">
              <w:rPr>
                <w:rFonts w:ascii="Arial" w:eastAsia="宋体" w:hAnsi="Arial" w:cs="Arial"/>
                <w:kern w:val="0"/>
                <w:szCs w:val="21"/>
              </w:rPr>
              <w:t>020-83163338</w:t>
            </w:r>
            <w:r w:rsidRPr="00CD0EA2">
              <w:rPr>
                <w:rFonts w:ascii="Arial" w:eastAsia="宋体" w:hAnsi="Arial" w:cs="Arial"/>
                <w:kern w:val="0"/>
                <w:szCs w:val="21"/>
              </w:rPr>
              <w:t>、</w:t>
            </w:r>
            <w:r w:rsidRPr="00CD0EA2">
              <w:rPr>
                <w:rFonts w:ascii="Arial" w:eastAsia="宋体" w:hAnsi="Arial" w:cs="Arial"/>
                <w:kern w:val="0"/>
                <w:szCs w:val="21"/>
              </w:rPr>
              <w:t>83163469</w:t>
            </w:r>
          </w:p>
          <w:p w:rsidR="00CD0EA2" w:rsidRPr="00CD0EA2" w:rsidRDefault="00CD0EA2" w:rsidP="00CD0EA2">
            <w:pPr>
              <w:widowControl/>
              <w:spacing w:before="100" w:beforeAutospacing="1" w:after="100" w:afterAutospacing="1" w:line="330" w:lineRule="atLeast"/>
              <w:jc w:val="left"/>
              <w:rPr>
                <w:rFonts w:ascii="Arial" w:eastAsia="宋体" w:hAnsi="Arial" w:cs="Arial"/>
                <w:kern w:val="0"/>
                <w:szCs w:val="21"/>
              </w:rPr>
            </w:pPr>
            <w:r w:rsidRPr="00CD0EA2">
              <w:rPr>
                <w:rFonts w:ascii="Arial" w:eastAsia="宋体" w:hAnsi="Arial" w:cs="Arial"/>
                <w:kern w:val="0"/>
                <w:szCs w:val="21"/>
              </w:rPr>
              <w:t xml:space="preserve">　　</w:t>
            </w:r>
            <w:r w:rsidRPr="00CD0EA2">
              <w:rPr>
                <w:rFonts w:ascii="Arial" w:eastAsia="宋体" w:hAnsi="Arial" w:cs="Arial"/>
                <w:kern w:val="0"/>
                <w:szCs w:val="21"/>
              </w:rPr>
              <w:t>4.</w:t>
            </w:r>
            <w:r w:rsidRPr="00CD0EA2">
              <w:rPr>
                <w:rFonts w:ascii="Arial" w:eastAsia="宋体" w:hAnsi="Arial" w:cs="Arial"/>
                <w:kern w:val="0"/>
                <w:szCs w:val="21"/>
              </w:rPr>
              <w:t>资管处（综合性业务咨询）：司圣奇，</w:t>
            </w:r>
            <w:r w:rsidRPr="00CD0EA2">
              <w:rPr>
                <w:rFonts w:ascii="Arial" w:eastAsia="宋体" w:hAnsi="Arial" w:cs="Arial"/>
                <w:kern w:val="0"/>
                <w:szCs w:val="21"/>
              </w:rPr>
              <w:t>020-83163838</w:t>
            </w:r>
          </w:p>
          <w:p w:rsidR="00CD0EA2" w:rsidRPr="00CD0EA2" w:rsidRDefault="00CD0EA2" w:rsidP="00CD0EA2">
            <w:pPr>
              <w:widowControl/>
              <w:spacing w:before="100" w:beforeAutospacing="1" w:after="100" w:afterAutospacing="1" w:line="330" w:lineRule="atLeast"/>
              <w:jc w:val="right"/>
              <w:rPr>
                <w:rFonts w:ascii="Arial" w:eastAsia="宋体" w:hAnsi="Arial" w:cs="Arial"/>
                <w:kern w:val="0"/>
                <w:szCs w:val="21"/>
              </w:rPr>
            </w:pPr>
            <w:r w:rsidRPr="00CD0EA2">
              <w:rPr>
                <w:rFonts w:ascii="Arial" w:eastAsia="宋体" w:hAnsi="Arial" w:cs="Arial"/>
                <w:kern w:val="0"/>
                <w:szCs w:val="21"/>
              </w:rPr>
              <w:t>广东省科学技术厅</w:t>
            </w:r>
          </w:p>
          <w:p w:rsidR="00CD0EA2" w:rsidRPr="00CD0EA2" w:rsidRDefault="00CD0EA2" w:rsidP="00CD0EA2">
            <w:pPr>
              <w:widowControl/>
              <w:spacing w:before="100" w:beforeAutospacing="1" w:after="100" w:afterAutospacing="1" w:line="330" w:lineRule="atLeast"/>
              <w:jc w:val="right"/>
              <w:rPr>
                <w:rFonts w:ascii="Arial" w:eastAsia="宋体" w:hAnsi="Arial" w:cs="Arial"/>
                <w:kern w:val="0"/>
                <w:szCs w:val="21"/>
              </w:rPr>
            </w:pPr>
            <w:r w:rsidRPr="00CD0EA2">
              <w:rPr>
                <w:rFonts w:ascii="Arial" w:eastAsia="宋体" w:hAnsi="Arial" w:cs="Arial"/>
                <w:kern w:val="0"/>
                <w:szCs w:val="21"/>
              </w:rPr>
              <w:t>2019</w:t>
            </w:r>
            <w:r w:rsidRPr="00CD0EA2">
              <w:rPr>
                <w:rFonts w:ascii="Arial" w:eastAsia="宋体" w:hAnsi="Arial" w:cs="Arial"/>
                <w:kern w:val="0"/>
                <w:szCs w:val="21"/>
              </w:rPr>
              <w:t>年</w:t>
            </w:r>
            <w:r w:rsidRPr="00CD0EA2">
              <w:rPr>
                <w:rFonts w:ascii="Arial" w:eastAsia="宋体" w:hAnsi="Arial" w:cs="Arial"/>
                <w:kern w:val="0"/>
                <w:szCs w:val="21"/>
              </w:rPr>
              <w:t>7</w:t>
            </w:r>
            <w:r w:rsidRPr="00CD0EA2">
              <w:rPr>
                <w:rFonts w:ascii="Arial" w:eastAsia="宋体" w:hAnsi="Arial" w:cs="Arial"/>
                <w:kern w:val="0"/>
                <w:szCs w:val="21"/>
              </w:rPr>
              <w:t>月</w:t>
            </w:r>
            <w:r w:rsidRPr="00CD0EA2">
              <w:rPr>
                <w:rFonts w:ascii="Arial" w:eastAsia="宋体" w:hAnsi="Arial" w:cs="Arial"/>
                <w:kern w:val="0"/>
                <w:szCs w:val="21"/>
              </w:rPr>
              <w:t>26</w:t>
            </w:r>
            <w:r w:rsidRPr="00CD0EA2">
              <w:rPr>
                <w:rFonts w:ascii="Arial" w:eastAsia="宋体" w:hAnsi="Arial" w:cs="Arial"/>
                <w:kern w:val="0"/>
                <w:szCs w:val="21"/>
              </w:rPr>
              <w:t>日</w:t>
            </w:r>
          </w:p>
        </w:tc>
      </w:tr>
      <w:tr w:rsidR="00CD0EA2" w:rsidRPr="00CD0EA2">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75"/>
            </w:tblGrid>
            <w:tr w:rsidR="00CD0EA2" w:rsidRPr="00CD0EA2">
              <w:trPr>
                <w:tblCellSpacing w:w="0" w:type="dxa"/>
                <w:jc w:val="center"/>
              </w:trPr>
              <w:tc>
                <w:tcPr>
                  <w:tcW w:w="0" w:type="auto"/>
                  <w:vAlign w:val="center"/>
                  <w:hideMark/>
                </w:tcPr>
                <w:p w:rsidR="00CD0EA2" w:rsidRPr="00CD0EA2" w:rsidRDefault="00CD0EA2" w:rsidP="00CD0EA2">
                  <w:pPr>
                    <w:widowControl/>
                    <w:spacing w:line="330" w:lineRule="atLeast"/>
                    <w:jc w:val="left"/>
                    <w:rPr>
                      <w:rFonts w:ascii="Arial" w:eastAsia="宋体" w:hAnsi="Arial" w:cs="Arial"/>
                      <w:kern w:val="0"/>
                      <w:szCs w:val="21"/>
                    </w:rPr>
                  </w:pPr>
                </w:p>
              </w:tc>
            </w:tr>
            <w:tr w:rsidR="00CD0EA2" w:rsidRPr="00CD0EA2">
              <w:trPr>
                <w:trHeight w:val="15"/>
                <w:tblCellSpacing w:w="0" w:type="dxa"/>
                <w:jc w:val="center"/>
              </w:trPr>
              <w:tc>
                <w:tcPr>
                  <w:tcW w:w="0" w:type="auto"/>
                  <w:shd w:val="clear" w:color="auto" w:fill="CCCCCC"/>
                  <w:vAlign w:val="center"/>
                  <w:hideMark/>
                </w:tcPr>
                <w:p w:rsidR="00CD0EA2" w:rsidRPr="00CD0EA2" w:rsidRDefault="00CD0EA2" w:rsidP="00CD0EA2">
                  <w:pPr>
                    <w:widowControl/>
                    <w:spacing w:line="330" w:lineRule="atLeast"/>
                    <w:jc w:val="left"/>
                    <w:rPr>
                      <w:rFonts w:ascii="Arial" w:eastAsia="宋体" w:hAnsi="Arial" w:cs="Arial"/>
                      <w:kern w:val="0"/>
                      <w:sz w:val="2"/>
                      <w:szCs w:val="21"/>
                    </w:rPr>
                  </w:pPr>
                </w:p>
              </w:tc>
            </w:tr>
            <w:tr w:rsidR="00CD0EA2" w:rsidRPr="00CD0EA2">
              <w:trPr>
                <w:tblCellSpacing w:w="0" w:type="dxa"/>
                <w:jc w:val="center"/>
              </w:trPr>
              <w:tc>
                <w:tcPr>
                  <w:tcW w:w="0" w:type="auto"/>
                  <w:vAlign w:val="center"/>
                  <w:hideMark/>
                </w:tcPr>
                <w:p w:rsidR="00CD0EA2" w:rsidRPr="00CD0EA2" w:rsidRDefault="00CD0EA2" w:rsidP="00CD0EA2">
                  <w:pPr>
                    <w:widowControl/>
                    <w:spacing w:line="330" w:lineRule="atLeast"/>
                    <w:jc w:val="left"/>
                    <w:rPr>
                      <w:rFonts w:ascii="Arial" w:eastAsia="宋体" w:hAnsi="Arial" w:cs="Arial"/>
                      <w:kern w:val="0"/>
                      <w:szCs w:val="21"/>
                    </w:rPr>
                  </w:pPr>
                </w:p>
              </w:tc>
            </w:tr>
          </w:tbl>
          <w:p w:rsidR="00CD0EA2" w:rsidRPr="00CD0EA2" w:rsidRDefault="00CD0EA2" w:rsidP="00CD0EA2">
            <w:pPr>
              <w:widowControl/>
              <w:spacing w:line="330" w:lineRule="atLeast"/>
              <w:jc w:val="left"/>
              <w:rPr>
                <w:rFonts w:ascii="Arial" w:eastAsia="宋体" w:hAnsi="Arial" w:cs="Arial"/>
                <w:kern w:val="0"/>
                <w:szCs w:val="21"/>
              </w:rPr>
            </w:pPr>
          </w:p>
        </w:tc>
      </w:tr>
      <w:tr w:rsidR="00CD0EA2" w:rsidRPr="00CD0EA2">
        <w:trPr>
          <w:trHeight w:val="750"/>
          <w:tblCellSpacing w:w="0" w:type="dxa"/>
          <w:jc w:val="center"/>
        </w:trPr>
        <w:tc>
          <w:tcPr>
            <w:tcW w:w="0" w:type="auto"/>
            <w:vAlign w:val="bottom"/>
            <w:hideMark/>
          </w:tcPr>
          <w:p w:rsidR="00CD0EA2" w:rsidRPr="00CD0EA2" w:rsidRDefault="00CD0EA2" w:rsidP="00CD0EA2">
            <w:pPr>
              <w:widowControl/>
              <w:spacing w:line="330" w:lineRule="atLeast"/>
              <w:jc w:val="center"/>
              <w:rPr>
                <w:rFonts w:ascii="Arial" w:eastAsia="宋体" w:hAnsi="Arial" w:cs="Arial"/>
                <w:kern w:val="0"/>
                <w:szCs w:val="21"/>
              </w:rPr>
            </w:pPr>
            <w:hyperlink r:id="rId5" w:history="1">
              <w:r w:rsidRPr="00CD0EA2">
                <w:rPr>
                  <w:rFonts w:ascii="Arial" w:eastAsia="宋体" w:hAnsi="Arial" w:cs="Arial"/>
                  <w:color w:val="007DA3"/>
                  <w:kern w:val="0"/>
                  <w:szCs w:val="21"/>
                  <w:u w:val="single"/>
                </w:rPr>
                <w:t>【关闭】</w:t>
              </w:r>
            </w:hyperlink>
          </w:p>
        </w:tc>
      </w:tr>
    </w:tbl>
    <w:p w:rsidR="008A6DD3" w:rsidRDefault="008A6DD3">
      <w:bookmarkStart w:id="0" w:name="_GoBack"/>
      <w:bookmarkEnd w:id="0"/>
    </w:p>
    <w:sectPr w:rsidR="008A6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EA2"/>
    <w:rsid w:val="008A6DD3"/>
    <w:rsid w:val="00CD0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3663">
      <w:bodyDiv w:val="1"/>
      <w:marLeft w:val="0"/>
      <w:marRight w:val="0"/>
      <w:marTop w:val="0"/>
      <w:marBottom w:val="0"/>
      <w:divBdr>
        <w:top w:val="none" w:sz="0" w:space="0" w:color="auto"/>
        <w:left w:val="none" w:sz="0" w:space="0" w:color="auto"/>
        <w:bottom w:val="none" w:sz="0" w:space="0" w:color="auto"/>
        <w:right w:val="none" w:sz="0" w:space="0" w:color="auto"/>
      </w:divBdr>
      <w:divsChild>
        <w:div w:id="111168756">
          <w:marLeft w:val="0"/>
          <w:marRight w:val="0"/>
          <w:marTop w:val="0"/>
          <w:marBottom w:val="0"/>
          <w:divBdr>
            <w:top w:val="none" w:sz="0" w:space="0" w:color="auto"/>
            <w:left w:val="none" w:sz="0" w:space="0" w:color="auto"/>
            <w:bottom w:val="none" w:sz="0" w:space="0" w:color="auto"/>
            <w:right w:val="none" w:sz="0" w:space="0" w:color="auto"/>
          </w:divBdr>
        </w:div>
        <w:div w:id="1473984098">
          <w:marLeft w:val="0"/>
          <w:marRight w:val="0"/>
          <w:marTop w:val="0"/>
          <w:marBottom w:val="0"/>
          <w:divBdr>
            <w:top w:val="none" w:sz="0" w:space="0" w:color="auto"/>
            <w:left w:val="none" w:sz="0" w:space="0" w:color="auto"/>
            <w:bottom w:val="none" w:sz="0" w:space="0" w:color="auto"/>
            <w:right w:val="none" w:sz="0" w:space="0" w:color="auto"/>
          </w:divBdr>
        </w:div>
        <w:div w:id="347952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window.close();"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462</Words>
  <Characters>2637</Characters>
  <Application>Microsoft Office Word</Application>
  <DocSecurity>0</DocSecurity>
  <Lines>21</Lines>
  <Paragraphs>6</Paragraphs>
  <ScaleCrop>false</ScaleCrop>
  <Company>Microsoft</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2019-08-02T09:14:00Z</dcterms:created>
  <dcterms:modified xsi:type="dcterms:W3CDTF">2019-08-02T09:15:00Z</dcterms:modified>
</cp:coreProperties>
</file>