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F0" w:rsidRDefault="003454A5">
      <w:pPr>
        <w:snapToGrid w:val="0"/>
        <w:jc w:val="center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中国海洋学会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成立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40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周年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暨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2019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海洋学术（国际）双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年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会</w:t>
      </w:r>
    </w:p>
    <w:p w:rsidR="00266CF0" w:rsidRDefault="003454A5">
      <w:pPr>
        <w:snapToGrid w:val="0"/>
        <w:jc w:val="center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及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海洋科学技术奖颁奖仪式</w:t>
      </w:r>
    </w:p>
    <w:p w:rsidR="00266CF0" w:rsidRDefault="003454A5">
      <w:pPr>
        <w:snapToGrid w:val="0"/>
        <w:jc w:val="center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2019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国际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海洋科学技术装备设备展</w:t>
      </w:r>
    </w:p>
    <w:p w:rsidR="00266CF0" w:rsidRDefault="003454A5">
      <w:pPr>
        <w:snapToGrid w:val="0"/>
        <w:jc w:val="center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参会参观报名表</w:t>
      </w:r>
    </w:p>
    <w:p w:rsidR="00266CF0" w:rsidRDefault="00266CF0">
      <w:pPr>
        <w:snapToGrid w:val="0"/>
        <w:jc w:val="left"/>
        <w:rPr>
          <w:rFonts w:ascii="微软雅黑" w:eastAsia="微软雅黑" w:hAnsi="微软雅黑" w:cs="微软雅黑"/>
          <w:b/>
          <w:sz w:val="28"/>
          <w:szCs w:val="28"/>
        </w:rPr>
      </w:pPr>
    </w:p>
    <w:p w:rsidR="00266CF0" w:rsidRDefault="003454A5">
      <w:pPr>
        <w:snapToGrid w:val="0"/>
        <w:jc w:val="center"/>
        <w:rPr>
          <w:rFonts w:ascii="微软雅黑" w:eastAsia="微软雅黑" w:hAnsi="微软雅黑" w:cs="微软雅黑"/>
          <w:bCs/>
          <w:sz w:val="24"/>
        </w:rPr>
      </w:pPr>
      <w:r>
        <w:rPr>
          <w:rFonts w:ascii="微软雅黑" w:eastAsia="微软雅黑" w:hAnsi="微软雅黑" w:cs="微软雅黑" w:hint="eastAsia"/>
          <w:bCs/>
          <w:sz w:val="24"/>
        </w:rPr>
        <w:t>10</w:t>
      </w:r>
      <w:r>
        <w:rPr>
          <w:rFonts w:ascii="微软雅黑" w:eastAsia="微软雅黑" w:hAnsi="微软雅黑" w:cs="微软雅黑" w:hint="eastAsia"/>
          <w:bCs/>
          <w:sz w:val="24"/>
        </w:rPr>
        <w:t>月</w:t>
      </w:r>
      <w:r>
        <w:rPr>
          <w:rFonts w:ascii="微软雅黑" w:eastAsia="微软雅黑" w:hAnsi="微软雅黑" w:cs="微软雅黑" w:hint="eastAsia"/>
          <w:bCs/>
          <w:sz w:val="24"/>
        </w:rPr>
        <w:t>25-27</w:t>
      </w:r>
      <w:r>
        <w:rPr>
          <w:rFonts w:ascii="微软雅黑" w:eastAsia="微软雅黑" w:hAnsi="微软雅黑" w:cs="微软雅黑" w:hint="eastAsia"/>
          <w:bCs/>
          <w:sz w:val="24"/>
        </w:rPr>
        <w:t>日</w:t>
      </w:r>
      <w:r>
        <w:rPr>
          <w:rFonts w:ascii="微软雅黑" w:eastAsia="微软雅黑" w:hAnsi="微软雅黑" w:cs="微软雅黑" w:hint="eastAsia"/>
          <w:bCs/>
          <w:sz w:val="24"/>
        </w:rPr>
        <w:t xml:space="preserve"> </w:t>
      </w:r>
      <w:r>
        <w:rPr>
          <w:rFonts w:ascii="微软雅黑" w:eastAsia="微软雅黑" w:hAnsi="微软雅黑" w:cs="微软雅黑" w:hint="eastAsia"/>
          <w:bCs/>
          <w:sz w:val="24"/>
        </w:rPr>
        <w:t>海南</w:t>
      </w:r>
      <w:r>
        <w:rPr>
          <w:rFonts w:ascii="微软雅黑" w:eastAsia="微软雅黑" w:hAnsi="微软雅黑" w:cs="微软雅黑" w:hint="eastAsia"/>
          <w:bCs/>
          <w:sz w:val="24"/>
        </w:rPr>
        <w:t>-</w:t>
      </w:r>
      <w:r>
        <w:rPr>
          <w:rFonts w:ascii="微软雅黑" w:eastAsia="微软雅黑" w:hAnsi="微软雅黑" w:cs="微软雅黑" w:hint="eastAsia"/>
          <w:bCs/>
          <w:sz w:val="24"/>
        </w:rPr>
        <w:t>三亚</w:t>
      </w:r>
      <w:r>
        <w:rPr>
          <w:rFonts w:ascii="微软雅黑" w:eastAsia="微软雅黑" w:hAnsi="微软雅黑" w:cs="微软雅黑" w:hint="eastAsia"/>
          <w:bCs/>
          <w:sz w:val="24"/>
        </w:rPr>
        <w:t>-</w:t>
      </w:r>
      <w:r>
        <w:rPr>
          <w:rFonts w:ascii="微软雅黑" w:eastAsia="微软雅黑" w:hAnsi="微软雅黑" w:cs="微软雅黑" w:hint="eastAsia"/>
          <w:bCs/>
          <w:sz w:val="24"/>
        </w:rPr>
        <w:t>三亚湾红树林酒店</w:t>
      </w:r>
    </w:p>
    <w:p w:rsidR="00266CF0" w:rsidRDefault="00266CF0">
      <w:pPr>
        <w:snapToGrid w:val="0"/>
        <w:jc w:val="left"/>
        <w:rPr>
          <w:rFonts w:ascii="微软雅黑" w:eastAsia="微软雅黑" w:hAnsi="微软雅黑" w:cs="微软雅黑"/>
          <w:bCs/>
          <w:sz w:val="28"/>
          <w:szCs w:val="28"/>
        </w:rPr>
      </w:pPr>
    </w:p>
    <w:p w:rsidR="00266CF0" w:rsidRDefault="003454A5">
      <w:pPr>
        <w:snapToGrid w:val="0"/>
        <w:jc w:val="left"/>
        <w:rPr>
          <w:rFonts w:ascii="微软雅黑" w:eastAsia="微软雅黑" w:hAnsi="微软雅黑" w:cs="微软雅黑"/>
          <w:bCs/>
          <w:sz w:val="24"/>
        </w:rPr>
      </w:pPr>
      <w:r>
        <w:rPr>
          <w:rFonts w:ascii="微软雅黑" w:eastAsia="微软雅黑" w:hAnsi="微软雅黑" w:cs="微软雅黑" w:hint="eastAsia"/>
          <w:bCs/>
          <w:sz w:val="24"/>
        </w:rPr>
        <w:t>正常报名参会参观渠道：关注中国海洋学会公众号，点击“年会报名”进行注册</w:t>
      </w:r>
    </w:p>
    <w:p w:rsidR="00266CF0" w:rsidRDefault="003454A5">
      <w:pPr>
        <w:snapToGrid w:val="0"/>
        <w:jc w:val="left"/>
        <w:rPr>
          <w:rFonts w:ascii="微软雅黑" w:eastAsia="微软雅黑" w:hAnsi="微软雅黑" w:cs="微软雅黑"/>
          <w:bCs/>
          <w:sz w:val="24"/>
        </w:rPr>
      </w:pPr>
      <w:r>
        <w:rPr>
          <w:rFonts w:ascii="微软雅黑" w:eastAsia="微软雅黑" w:hAnsi="微软雅黑" w:cs="微软雅黑" w:hint="eastAsia"/>
          <w:bCs/>
          <w:sz w:val="24"/>
        </w:rPr>
        <w:t>团体报名参会参观渠道：填写下表，于</w:t>
      </w:r>
      <w:r>
        <w:rPr>
          <w:rFonts w:ascii="微软雅黑" w:eastAsia="微软雅黑" w:hAnsi="微软雅黑" w:cs="微软雅黑" w:hint="eastAsia"/>
          <w:bCs/>
          <w:sz w:val="24"/>
        </w:rPr>
        <w:t>9</w:t>
      </w:r>
      <w:r>
        <w:rPr>
          <w:rFonts w:ascii="微软雅黑" w:eastAsia="微软雅黑" w:hAnsi="微软雅黑" w:cs="微软雅黑" w:hint="eastAsia"/>
          <w:bCs/>
          <w:sz w:val="24"/>
        </w:rPr>
        <w:t>月</w:t>
      </w:r>
      <w:r>
        <w:rPr>
          <w:rFonts w:ascii="微软雅黑" w:eastAsia="微软雅黑" w:hAnsi="微软雅黑" w:cs="微软雅黑" w:hint="eastAsia"/>
          <w:bCs/>
          <w:sz w:val="24"/>
        </w:rPr>
        <w:t>26</w:t>
      </w:r>
      <w:r>
        <w:rPr>
          <w:rFonts w:ascii="微软雅黑" w:eastAsia="微软雅黑" w:hAnsi="微软雅黑" w:cs="微软雅黑" w:hint="eastAsia"/>
          <w:bCs/>
          <w:sz w:val="24"/>
        </w:rPr>
        <w:t>日之前发送至</w:t>
      </w:r>
      <w:r>
        <w:rPr>
          <w:rFonts w:ascii="微软雅黑" w:eastAsia="微软雅黑" w:hAnsi="微软雅黑" w:cs="微软雅黑" w:hint="eastAsia"/>
          <w:bCs/>
          <w:sz w:val="24"/>
        </w:rPr>
        <w:t xml:space="preserve"> </w:t>
      </w:r>
      <w:hyperlink r:id="rId8" w:history="1">
        <w:r>
          <w:rPr>
            <w:rStyle w:val="a4"/>
            <w:rFonts w:ascii="微软雅黑" w:eastAsia="微软雅黑" w:hAnsi="微软雅黑" w:cs="微软雅黑" w:hint="eastAsia"/>
            <w:bCs/>
            <w:sz w:val="24"/>
          </w:rPr>
          <w:t>cso@hipraise.cn</w:t>
        </w:r>
      </w:hyperlink>
    </w:p>
    <w:p w:rsidR="00266CF0" w:rsidRDefault="003454A5">
      <w:pPr>
        <w:snapToGrid w:val="0"/>
        <w:jc w:val="left"/>
        <w:rPr>
          <w:rFonts w:ascii="微软雅黑" w:eastAsia="微软雅黑" w:hAnsi="微软雅黑" w:cs="微软雅黑"/>
          <w:bCs/>
          <w:sz w:val="24"/>
        </w:rPr>
      </w:pPr>
      <w:r>
        <w:rPr>
          <w:rFonts w:ascii="微软雅黑" w:eastAsia="微软雅黑" w:hAnsi="微软雅黑" w:cs="微软雅黑" w:hint="eastAsia"/>
          <w:bCs/>
          <w:sz w:val="24"/>
        </w:rPr>
        <w:t>展会参观：免费</w:t>
      </w:r>
      <w:r>
        <w:rPr>
          <w:rFonts w:ascii="微软雅黑" w:eastAsia="微软雅黑" w:hAnsi="微软雅黑" w:cs="微软雅黑" w:hint="eastAsia"/>
          <w:bCs/>
          <w:sz w:val="24"/>
        </w:rPr>
        <w:t xml:space="preserve">    </w:t>
      </w:r>
    </w:p>
    <w:p w:rsidR="00266CF0" w:rsidRDefault="003454A5">
      <w:pPr>
        <w:snapToGrid w:val="0"/>
        <w:jc w:val="left"/>
        <w:rPr>
          <w:rFonts w:ascii="微软雅黑" w:eastAsia="微软雅黑" w:hAnsi="微软雅黑" w:cs="微软雅黑"/>
          <w:bCs/>
          <w:sz w:val="24"/>
        </w:rPr>
      </w:pPr>
      <w:r>
        <w:rPr>
          <w:rFonts w:ascii="微软雅黑" w:eastAsia="微软雅黑" w:hAnsi="微软雅黑" w:cs="微软雅黑" w:hint="eastAsia"/>
          <w:bCs/>
          <w:sz w:val="24"/>
        </w:rPr>
        <w:t>会议注册费：</w:t>
      </w:r>
      <w:r>
        <w:rPr>
          <w:rFonts w:ascii="微软雅黑" w:eastAsia="微软雅黑" w:hAnsi="微软雅黑" w:cs="微软雅黑" w:hint="eastAsia"/>
          <w:bCs/>
          <w:sz w:val="24"/>
        </w:rPr>
        <w:t>1000 /</w:t>
      </w:r>
      <w:r>
        <w:rPr>
          <w:rFonts w:ascii="微软雅黑" w:eastAsia="微软雅黑" w:hAnsi="微软雅黑" w:cs="微软雅黑" w:hint="eastAsia"/>
          <w:bCs/>
          <w:sz w:val="24"/>
        </w:rPr>
        <w:t>人</w:t>
      </w:r>
      <w:r>
        <w:rPr>
          <w:rFonts w:ascii="微软雅黑" w:eastAsia="微软雅黑" w:hAnsi="微软雅黑" w:cs="微软雅黑" w:hint="eastAsia"/>
          <w:bCs/>
          <w:sz w:val="24"/>
        </w:rPr>
        <w:t xml:space="preserve"> </w:t>
      </w:r>
      <w:r>
        <w:rPr>
          <w:rFonts w:ascii="微软雅黑" w:eastAsia="微软雅黑" w:hAnsi="微软雅黑" w:cs="微软雅黑" w:hint="eastAsia"/>
          <w:bCs/>
          <w:sz w:val="24"/>
        </w:rPr>
        <w:t>（支持在线微信支付、对公转账、现场缴费）</w:t>
      </w:r>
    </w:p>
    <w:p w:rsidR="00266CF0" w:rsidRDefault="003454A5">
      <w:pPr>
        <w:snapToGrid w:val="0"/>
        <w:jc w:val="lef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bCs/>
          <w:sz w:val="24"/>
        </w:rPr>
        <w:t>如有疑问请致电</w:t>
      </w:r>
      <w:r>
        <w:rPr>
          <w:rFonts w:ascii="微软雅黑" w:eastAsia="微软雅黑" w:hAnsi="微软雅黑" w:cs="微软雅黑" w:hint="eastAsia"/>
          <w:sz w:val="24"/>
        </w:rPr>
        <w:t xml:space="preserve"> 010 6326 3302</w:t>
      </w:r>
    </w:p>
    <w:p w:rsidR="00266CF0" w:rsidRDefault="00266CF0">
      <w:pPr>
        <w:snapToGrid w:val="0"/>
        <w:jc w:val="left"/>
        <w:rPr>
          <w:rFonts w:ascii="微软雅黑" w:eastAsia="微软雅黑" w:hAnsi="微软雅黑" w:cs="微软雅黑"/>
          <w:sz w:val="28"/>
          <w:szCs w:val="28"/>
        </w:rPr>
      </w:pPr>
    </w:p>
    <w:tbl>
      <w:tblPr>
        <w:tblStyle w:val="a3"/>
        <w:tblW w:w="11332" w:type="dxa"/>
        <w:tblInd w:w="-1364" w:type="dxa"/>
        <w:tblLayout w:type="fixed"/>
        <w:tblLook w:val="04A0"/>
      </w:tblPr>
      <w:tblGrid>
        <w:gridCol w:w="1037"/>
        <w:gridCol w:w="1541"/>
        <w:gridCol w:w="491"/>
        <w:gridCol w:w="995"/>
        <w:gridCol w:w="1882"/>
        <w:gridCol w:w="1595"/>
        <w:gridCol w:w="723"/>
        <w:gridCol w:w="1227"/>
        <w:gridCol w:w="1841"/>
      </w:tblGrid>
      <w:tr w:rsidR="00266CF0">
        <w:tc>
          <w:tcPr>
            <w:tcW w:w="1037" w:type="dxa"/>
          </w:tcPr>
          <w:p w:rsidR="00266CF0" w:rsidRDefault="003454A5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541" w:type="dxa"/>
          </w:tcPr>
          <w:p w:rsidR="00266CF0" w:rsidRDefault="003454A5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公司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单位</w:t>
            </w:r>
          </w:p>
        </w:tc>
        <w:tc>
          <w:tcPr>
            <w:tcW w:w="491" w:type="dxa"/>
          </w:tcPr>
          <w:p w:rsidR="00266CF0" w:rsidRDefault="003454A5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性别</w:t>
            </w:r>
          </w:p>
        </w:tc>
        <w:tc>
          <w:tcPr>
            <w:tcW w:w="995" w:type="dxa"/>
          </w:tcPr>
          <w:p w:rsidR="00266CF0" w:rsidRDefault="003454A5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职务</w:t>
            </w:r>
          </w:p>
        </w:tc>
        <w:tc>
          <w:tcPr>
            <w:tcW w:w="1882" w:type="dxa"/>
          </w:tcPr>
          <w:p w:rsidR="00266CF0" w:rsidRDefault="003454A5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邮箱</w:t>
            </w:r>
          </w:p>
        </w:tc>
        <w:tc>
          <w:tcPr>
            <w:tcW w:w="1595" w:type="dxa"/>
          </w:tcPr>
          <w:p w:rsidR="00266CF0" w:rsidRDefault="003454A5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手机</w:t>
            </w:r>
          </w:p>
          <w:p w:rsidR="00266CF0" w:rsidRDefault="003454A5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（必填）</w:t>
            </w:r>
          </w:p>
        </w:tc>
        <w:tc>
          <w:tcPr>
            <w:tcW w:w="723" w:type="dxa"/>
          </w:tcPr>
          <w:p w:rsidR="00266CF0" w:rsidRDefault="003454A5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省份</w:t>
            </w:r>
          </w:p>
        </w:tc>
        <w:tc>
          <w:tcPr>
            <w:tcW w:w="1227" w:type="dxa"/>
          </w:tcPr>
          <w:p w:rsidR="00266CF0" w:rsidRDefault="003454A5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付费类型（微信支付、对公转账、现场缴费）</w:t>
            </w:r>
          </w:p>
        </w:tc>
        <w:tc>
          <w:tcPr>
            <w:tcW w:w="1841" w:type="dxa"/>
          </w:tcPr>
          <w:p w:rsidR="00266CF0" w:rsidRDefault="003454A5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（可多选）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参观展会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2.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参会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3.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参观泳池演示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4.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参观南山港港口演示</w:t>
            </w:r>
          </w:p>
        </w:tc>
      </w:tr>
      <w:tr w:rsidR="00266CF0">
        <w:tc>
          <w:tcPr>
            <w:tcW w:w="1037" w:type="dxa"/>
          </w:tcPr>
          <w:p w:rsidR="00266CF0" w:rsidRDefault="003454A5">
            <w:pPr>
              <w:snapToGrid w:val="0"/>
              <w:jc w:val="left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例：郑姗</w:t>
            </w:r>
          </w:p>
        </w:tc>
        <w:tc>
          <w:tcPr>
            <w:tcW w:w="1541" w:type="dxa"/>
          </w:tcPr>
          <w:p w:rsidR="00266CF0" w:rsidRDefault="003454A5">
            <w:pPr>
              <w:snapToGrid w:val="0"/>
              <w:jc w:val="left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中国海洋学会</w:t>
            </w:r>
          </w:p>
        </w:tc>
        <w:tc>
          <w:tcPr>
            <w:tcW w:w="491" w:type="dxa"/>
          </w:tcPr>
          <w:p w:rsidR="00266CF0" w:rsidRDefault="003454A5">
            <w:pPr>
              <w:snapToGrid w:val="0"/>
              <w:jc w:val="left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女</w:t>
            </w:r>
          </w:p>
        </w:tc>
        <w:tc>
          <w:tcPr>
            <w:tcW w:w="995" w:type="dxa"/>
          </w:tcPr>
          <w:p w:rsidR="00266CF0" w:rsidRDefault="003454A5">
            <w:pPr>
              <w:snapToGrid w:val="0"/>
              <w:jc w:val="left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副主任</w:t>
            </w:r>
          </w:p>
        </w:tc>
        <w:tc>
          <w:tcPr>
            <w:tcW w:w="1882" w:type="dxa"/>
          </w:tcPr>
          <w:p w:rsidR="00266CF0" w:rsidRDefault="003454A5">
            <w:pPr>
              <w:snapToGrid w:val="0"/>
              <w:jc w:val="left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233421034@qq.com</w:t>
            </w:r>
          </w:p>
        </w:tc>
        <w:tc>
          <w:tcPr>
            <w:tcW w:w="1595" w:type="dxa"/>
          </w:tcPr>
          <w:p w:rsidR="00266CF0" w:rsidRDefault="003454A5">
            <w:pPr>
              <w:snapToGrid w:val="0"/>
              <w:jc w:val="left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13522528377</w:t>
            </w:r>
          </w:p>
        </w:tc>
        <w:tc>
          <w:tcPr>
            <w:tcW w:w="723" w:type="dxa"/>
          </w:tcPr>
          <w:p w:rsidR="00266CF0" w:rsidRDefault="003454A5">
            <w:pPr>
              <w:snapToGrid w:val="0"/>
              <w:jc w:val="left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北京</w:t>
            </w:r>
          </w:p>
        </w:tc>
        <w:tc>
          <w:tcPr>
            <w:tcW w:w="1227" w:type="dxa"/>
          </w:tcPr>
          <w:p w:rsidR="00266CF0" w:rsidRDefault="003454A5">
            <w:pPr>
              <w:snapToGrid w:val="0"/>
              <w:jc w:val="left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现场缴费</w:t>
            </w:r>
          </w:p>
        </w:tc>
        <w:tc>
          <w:tcPr>
            <w:tcW w:w="1841" w:type="dxa"/>
          </w:tcPr>
          <w:p w:rsidR="00266CF0" w:rsidRDefault="003454A5">
            <w:pPr>
              <w:snapToGrid w:val="0"/>
              <w:jc w:val="left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1234</w:t>
            </w:r>
            <w:bookmarkStart w:id="0" w:name="_GoBack"/>
            <w:bookmarkEnd w:id="0"/>
          </w:p>
        </w:tc>
      </w:tr>
      <w:tr w:rsidR="00266CF0">
        <w:tc>
          <w:tcPr>
            <w:tcW w:w="1037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41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491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95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82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95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723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27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41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66CF0">
        <w:tc>
          <w:tcPr>
            <w:tcW w:w="1037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41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491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95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82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95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723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27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41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66CF0">
        <w:tc>
          <w:tcPr>
            <w:tcW w:w="1037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41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491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95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82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95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723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27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41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266CF0">
        <w:tc>
          <w:tcPr>
            <w:tcW w:w="1037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41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491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995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82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95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723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27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41" w:type="dxa"/>
          </w:tcPr>
          <w:p w:rsidR="00266CF0" w:rsidRDefault="00266CF0">
            <w:pPr>
              <w:snapToGrid w:val="0"/>
              <w:jc w:val="left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266CF0" w:rsidRDefault="00266CF0">
      <w:pPr>
        <w:snapToGrid w:val="0"/>
        <w:jc w:val="left"/>
        <w:rPr>
          <w:rFonts w:ascii="微软雅黑" w:eastAsia="微软雅黑" w:hAnsi="微软雅黑" w:cs="微软雅黑"/>
          <w:sz w:val="24"/>
        </w:rPr>
      </w:pPr>
    </w:p>
    <w:p w:rsidR="00266CF0" w:rsidRDefault="003454A5">
      <w:pPr>
        <w:snapToGrid w:val="0"/>
        <w:jc w:val="lef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团体参会参观权益：</w:t>
      </w:r>
    </w:p>
    <w:p w:rsidR="00266CF0" w:rsidRDefault="003454A5">
      <w:pPr>
        <w:numPr>
          <w:ilvl w:val="0"/>
          <w:numId w:val="1"/>
        </w:numPr>
        <w:snapToGrid w:val="0"/>
        <w:jc w:val="lef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专用通道领取胸卡，无需排队</w:t>
      </w:r>
    </w:p>
    <w:p w:rsidR="00266CF0" w:rsidRDefault="003454A5">
      <w:pPr>
        <w:numPr>
          <w:ilvl w:val="0"/>
          <w:numId w:val="1"/>
        </w:numPr>
        <w:snapToGrid w:val="0"/>
        <w:jc w:val="lef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10</w:t>
      </w:r>
      <w:r>
        <w:rPr>
          <w:rFonts w:ascii="微软雅黑" w:eastAsia="微软雅黑" w:hAnsi="微软雅黑" w:cs="微软雅黑" w:hint="eastAsia"/>
          <w:sz w:val="24"/>
        </w:rPr>
        <w:t>人以上可于休息专区免费用餐</w:t>
      </w:r>
    </w:p>
    <w:p w:rsidR="00266CF0" w:rsidRDefault="003454A5">
      <w:pPr>
        <w:numPr>
          <w:ilvl w:val="0"/>
          <w:numId w:val="1"/>
        </w:numPr>
        <w:snapToGrid w:val="0"/>
        <w:jc w:val="lef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20</w:t>
      </w:r>
      <w:r>
        <w:rPr>
          <w:rFonts w:ascii="微软雅黑" w:eastAsia="微软雅黑" w:hAnsi="微软雅黑" w:cs="微软雅黑" w:hint="eastAsia"/>
          <w:sz w:val="24"/>
        </w:rPr>
        <w:t>人以上可派</w:t>
      </w:r>
      <w:r>
        <w:rPr>
          <w:rFonts w:ascii="微软雅黑" w:eastAsia="微软雅黑" w:hAnsi="微软雅黑" w:cs="微软雅黑" w:hint="eastAsia"/>
          <w:sz w:val="24"/>
        </w:rPr>
        <w:t>shuttle</w:t>
      </w:r>
      <w:r>
        <w:rPr>
          <w:rFonts w:ascii="微软雅黑" w:eastAsia="微软雅黑" w:hAnsi="微软雅黑" w:cs="微软雅黑" w:hint="eastAsia"/>
          <w:sz w:val="24"/>
        </w:rPr>
        <w:t>于酒店和展馆间接驳</w:t>
      </w:r>
    </w:p>
    <w:p w:rsidR="00266CF0" w:rsidRDefault="003454A5">
      <w:pPr>
        <w:numPr>
          <w:ilvl w:val="0"/>
          <w:numId w:val="1"/>
        </w:numPr>
        <w:snapToGrid w:val="0"/>
        <w:jc w:val="lef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专人现场服务，指引参观</w:t>
      </w:r>
    </w:p>
    <w:p w:rsidR="00266CF0" w:rsidRDefault="003454A5">
      <w:pPr>
        <w:numPr>
          <w:ilvl w:val="0"/>
          <w:numId w:val="1"/>
        </w:numPr>
        <w:snapToGrid w:val="0"/>
        <w:jc w:val="lef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会前通知提醒，酒店预定协助服务</w:t>
      </w:r>
    </w:p>
    <w:p w:rsidR="00266CF0" w:rsidRDefault="00266CF0">
      <w:pPr>
        <w:snapToGrid w:val="0"/>
        <w:jc w:val="left"/>
        <w:rPr>
          <w:rFonts w:ascii="微软雅黑" w:eastAsia="微软雅黑" w:hAnsi="微软雅黑" w:cs="微软雅黑"/>
          <w:sz w:val="28"/>
          <w:szCs w:val="28"/>
        </w:rPr>
      </w:pPr>
    </w:p>
    <w:p w:rsidR="00266CF0" w:rsidRDefault="003454A5">
      <w:pPr>
        <w:snapToGrid w:val="0"/>
        <w:jc w:val="lef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附：《会议通知》《展会简介》</w:t>
      </w:r>
    </w:p>
    <w:sectPr w:rsidR="00266CF0" w:rsidSect="0026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4A5" w:rsidRDefault="003454A5" w:rsidP="0015425B">
      <w:r>
        <w:separator/>
      </w:r>
    </w:p>
  </w:endnote>
  <w:endnote w:type="continuationSeparator" w:id="1">
    <w:p w:rsidR="003454A5" w:rsidRDefault="003454A5" w:rsidP="00154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4A5" w:rsidRDefault="003454A5" w:rsidP="0015425B">
      <w:r>
        <w:separator/>
      </w:r>
    </w:p>
  </w:footnote>
  <w:footnote w:type="continuationSeparator" w:id="1">
    <w:p w:rsidR="003454A5" w:rsidRDefault="003454A5" w:rsidP="001542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7D00D"/>
    <w:multiLevelType w:val="singleLevel"/>
    <w:tmpl w:val="4197D00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9E36062"/>
    <w:rsid w:val="0015425B"/>
    <w:rsid w:val="00266CF0"/>
    <w:rsid w:val="003454A5"/>
    <w:rsid w:val="009B488C"/>
    <w:rsid w:val="2DFD459E"/>
    <w:rsid w:val="39E36062"/>
    <w:rsid w:val="566342A2"/>
    <w:rsid w:val="61C51B30"/>
    <w:rsid w:val="66624AAF"/>
    <w:rsid w:val="7CF71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6C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6CF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sid w:val="00266CF0"/>
    <w:rPr>
      <w:color w:val="0000FF"/>
      <w:u w:val="single"/>
    </w:rPr>
  </w:style>
  <w:style w:type="paragraph" w:styleId="a5">
    <w:name w:val="header"/>
    <w:basedOn w:val="a"/>
    <w:link w:val="Char"/>
    <w:rsid w:val="00154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5425B"/>
    <w:rPr>
      <w:kern w:val="2"/>
      <w:sz w:val="18"/>
      <w:szCs w:val="18"/>
    </w:rPr>
  </w:style>
  <w:style w:type="paragraph" w:styleId="a6">
    <w:name w:val="footer"/>
    <w:basedOn w:val="a"/>
    <w:link w:val="Char0"/>
    <w:rsid w:val="00154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5425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o@hipraise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宝山bessia</dc:creator>
  <cp:lastModifiedBy>user</cp:lastModifiedBy>
  <cp:revision>2</cp:revision>
  <dcterms:created xsi:type="dcterms:W3CDTF">2019-09-09T03:37:00Z</dcterms:created>
  <dcterms:modified xsi:type="dcterms:W3CDTF">2019-09-09T03:37:00Z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