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FF" w:rsidRPr="00CA5AFF" w:rsidRDefault="00CA5AFF" w:rsidP="00CA5AFF">
      <w:pPr>
        <w:pStyle w:val="1"/>
        <w:rPr>
          <w:rFonts w:ascii="黑体" w:eastAsia="黑体" w:hAnsi="黑体"/>
          <w:color w:val="000000"/>
          <w:kern w:val="0"/>
          <w:sz w:val="28"/>
          <w:szCs w:val="28"/>
        </w:rPr>
      </w:pPr>
      <w:r w:rsidRPr="00A16406">
        <w:rPr>
          <w:rFonts w:ascii="黑体" w:eastAsia="黑体" w:hAnsi="黑体" w:hint="eastAsia"/>
          <w:color w:val="000000"/>
          <w:kern w:val="0"/>
          <w:sz w:val="28"/>
          <w:szCs w:val="28"/>
        </w:rPr>
        <w:t>附件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2</w:t>
      </w:r>
      <w:r w:rsidR="008928A6">
        <w:rPr>
          <w:rFonts w:ascii="黑体" w:eastAsia="黑体" w:hAnsi="黑体"/>
          <w:color w:val="000000"/>
          <w:kern w:val="0"/>
          <w:sz w:val="28"/>
          <w:szCs w:val="28"/>
        </w:rPr>
        <w:t>-1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：</w:t>
      </w:r>
    </w:p>
    <w:p w:rsidR="00CA5AFF" w:rsidRPr="00A16406" w:rsidRDefault="00CA5AFF" w:rsidP="00CA5AFF">
      <w:pPr>
        <w:snapToGrid w:val="0"/>
        <w:jc w:val="center"/>
        <w:rPr>
          <w:rFonts w:ascii="方正小标宋简体" w:eastAsia="方正小标宋简体" w:hAnsi="华文中宋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color w:val="000000"/>
          <w:kern w:val="0"/>
          <w:sz w:val="36"/>
          <w:szCs w:val="36"/>
        </w:rPr>
        <w:t>2</w:t>
      </w:r>
      <w:r>
        <w:rPr>
          <w:rFonts w:ascii="方正小标宋简体" w:eastAsia="方正小标宋简体" w:hAnsi="华文中宋"/>
          <w:bCs/>
          <w:color w:val="000000"/>
          <w:kern w:val="0"/>
          <w:sz w:val="36"/>
          <w:szCs w:val="36"/>
        </w:rPr>
        <w:t>020</w:t>
      </w:r>
      <w:r>
        <w:rPr>
          <w:rFonts w:ascii="方正小标宋简体" w:eastAsia="方正小标宋简体" w:hAnsi="华文中宋" w:hint="eastAsia"/>
          <w:bCs/>
          <w:color w:val="000000"/>
          <w:kern w:val="0"/>
          <w:sz w:val="36"/>
          <w:szCs w:val="36"/>
        </w:rPr>
        <w:t>年中山大学</w:t>
      </w:r>
      <w:r w:rsidRPr="00A16406">
        <w:rPr>
          <w:rFonts w:ascii="方正小标宋简体" w:eastAsia="方正小标宋简体" w:hAnsi="华文中宋" w:hint="eastAsia"/>
          <w:bCs/>
          <w:color w:val="000000"/>
          <w:kern w:val="0"/>
          <w:sz w:val="36"/>
          <w:szCs w:val="36"/>
        </w:rPr>
        <w:t>青年教师教学竞赛</w:t>
      </w:r>
      <w:r>
        <w:rPr>
          <w:rFonts w:ascii="方正小标宋简体" w:eastAsia="方正小标宋简体" w:hAnsi="华文中宋" w:hint="eastAsia"/>
          <w:bCs/>
          <w:color w:val="000000"/>
          <w:kern w:val="0"/>
          <w:sz w:val="36"/>
          <w:szCs w:val="36"/>
        </w:rPr>
        <w:t>复赛、</w:t>
      </w:r>
      <w:r w:rsidRPr="00A16406">
        <w:rPr>
          <w:rFonts w:ascii="方正小标宋简体" w:eastAsia="方正小标宋简体" w:hAnsi="华文中宋" w:hint="eastAsia"/>
          <w:bCs/>
          <w:color w:val="000000"/>
          <w:kern w:val="0"/>
          <w:sz w:val="36"/>
          <w:szCs w:val="36"/>
        </w:rPr>
        <w:t>决赛</w:t>
      </w:r>
    </w:p>
    <w:p w:rsidR="00CA5AFF" w:rsidRDefault="00CA5AFF" w:rsidP="00CA5AFF">
      <w:pPr>
        <w:snapToGrid w:val="0"/>
        <w:jc w:val="center"/>
        <w:rPr>
          <w:rFonts w:ascii="方正小标宋简体" w:eastAsia="方正小标宋简体" w:hAnsi="华文中宋"/>
          <w:bCs/>
          <w:color w:val="000000"/>
          <w:kern w:val="0"/>
          <w:sz w:val="36"/>
          <w:szCs w:val="36"/>
        </w:rPr>
      </w:pPr>
      <w:r w:rsidRPr="00A16406">
        <w:rPr>
          <w:rFonts w:ascii="方正小标宋简体" w:eastAsia="方正小标宋简体" w:hAnsi="华文中宋" w:hint="eastAsia"/>
          <w:bCs/>
          <w:color w:val="000000"/>
          <w:kern w:val="0"/>
          <w:sz w:val="36"/>
          <w:szCs w:val="36"/>
        </w:rPr>
        <w:t>教学</w:t>
      </w:r>
      <w:r w:rsidR="007A6F0B">
        <w:rPr>
          <w:rFonts w:ascii="方正小标宋简体" w:eastAsia="方正小标宋简体" w:hAnsi="华文中宋" w:hint="eastAsia"/>
          <w:bCs/>
          <w:color w:val="000000"/>
          <w:kern w:val="0"/>
          <w:sz w:val="36"/>
          <w:szCs w:val="36"/>
        </w:rPr>
        <w:t>方案</w:t>
      </w:r>
      <w:r w:rsidRPr="00A16406">
        <w:rPr>
          <w:rFonts w:ascii="方正小标宋简体" w:eastAsia="方正小标宋简体" w:hAnsi="华文中宋" w:hint="eastAsia"/>
          <w:bCs/>
          <w:color w:val="000000"/>
          <w:kern w:val="0"/>
          <w:sz w:val="36"/>
          <w:szCs w:val="36"/>
        </w:rPr>
        <w:t>设计评分</w:t>
      </w:r>
      <w:r>
        <w:rPr>
          <w:rFonts w:ascii="方正小标宋简体" w:eastAsia="方正小标宋简体" w:hAnsi="华文中宋" w:hint="eastAsia"/>
          <w:bCs/>
          <w:color w:val="000000"/>
          <w:kern w:val="0"/>
          <w:sz w:val="36"/>
          <w:szCs w:val="36"/>
        </w:rPr>
        <w:t>细则</w:t>
      </w:r>
    </w:p>
    <w:p w:rsidR="00CA5AFF" w:rsidRPr="00A16406" w:rsidRDefault="00CA5AFF" w:rsidP="00CA5AFF">
      <w:pPr>
        <w:snapToGrid w:val="0"/>
        <w:jc w:val="center"/>
        <w:rPr>
          <w:rFonts w:ascii="文鼎大标宋简" w:eastAsia="文鼎大标宋简" w:hAnsi="华文中宋"/>
          <w:bCs/>
          <w:color w:val="000000"/>
          <w:kern w:val="0"/>
          <w:sz w:val="36"/>
          <w:szCs w:val="36"/>
        </w:rPr>
      </w:pPr>
      <w:r w:rsidRPr="00A16406">
        <w:rPr>
          <w:rFonts w:ascii="仿宋_GB2312" w:hAnsi="宋体" w:hint="eastAsia"/>
          <w:color w:val="000000"/>
          <w:kern w:val="0"/>
          <w:sz w:val="28"/>
          <w:szCs w:val="28"/>
        </w:rPr>
        <w:t>（</w:t>
      </w:r>
      <w:r w:rsidR="005D1C59">
        <w:rPr>
          <w:rFonts w:ascii="仿宋_GB2312" w:hAnsi="宋体" w:hint="eastAsia"/>
          <w:color w:val="000000"/>
          <w:kern w:val="0"/>
          <w:sz w:val="28"/>
          <w:szCs w:val="28"/>
        </w:rPr>
        <w:t>复赛</w:t>
      </w:r>
      <w:r>
        <w:rPr>
          <w:rFonts w:ascii="仿宋_GB2312" w:hAnsi="宋体" w:hint="eastAsia"/>
          <w:color w:val="000000"/>
          <w:kern w:val="0"/>
          <w:sz w:val="28"/>
          <w:szCs w:val="28"/>
        </w:rPr>
        <w:t>满分</w:t>
      </w:r>
      <w:r w:rsidR="005D1C59">
        <w:rPr>
          <w:rFonts w:ascii="仿宋_GB2312" w:hAnsi="宋体"/>
          <w:color w:val="000000"/>
          <w:kern w:val="0"/>
          <w:sz w:val="28"/>
          <w:szCs w:val="28"/>
        </w:rPr>
        <w:t>100</w:t>
      </w:r>
      <w:r w:rsidRPr="00A16406">
        <w:rPr>
          <w:rFonts w:ascii="仿宋_GB2312" w:hAnsi="宋体" w:hint="eastAsia"/>
          <w:color w:val="000000"/>
          <w:kern w:val="0"/>
          <w:sz w:val="28"/>
          <w:szCs w:val="28"/>
        </w:rPr>
        <w:t>分</w:t>
      </w:r>
      <w:r w:rsidR="005D1C59">
        <w:rPr>
          <w:rFonts w:ascii="仿宋_GB2312" w:hAnsi="宋体" w:hint="eastAsia"/>
          <w:color w:val="000000"/>
          <w:kern w:val="0"/>
          <w:sz w:val="28"/>
          <w:szCs w:val="28"/>
        </w:rPr>
        <w:t>，决赛满分2</w:t>
      </w:r>
      <w:r w:rsidR="006E4C4A">
        <w:rPr>
          <w:rFonts w:ascii="仿宋_GB2312" w:hAnsi="宋体"/>
          <w:color w:val="000000"/>
          <w:kern w:val="0"/>
          <w:sz w:val="28"/>
          <w:szCs w:val="28"/>
        </w:rPr>
        <w:t>0</w:t>
      </w:r>
      <w:r w:rsidR="006E4C4A">
        <w:rPr>
          <w:rFonts w:ascii="仿宋_GB2312" w:hAnsi="宋体" w:hint="eastAsia"/>
          <w:color w:val="000000"/>
          <w:kern w:val="0"/>
          <w:sz w:val="28"/>
          <w:szCs w:val="28"/>
        </w:rPr>
        <w:t>分</w:t>
      </w:r>
      <w:r w:rsidRPr="00A16406">
        <w:rPr>
          <w:rFonts w:ascii="仿宋_GB2312" w:hAnsi="宋体" w:hint="eastAsia"/>
          <w:color w:val="000000"/>
          <w:kern w:val="0"/>
          <w:sz w:val="28"/>
          <w:szCs w:val="28"/>
        </w:rPr>
        <w:t>）</w:t>
      </w:r>
    </w:p>
    <w:p w:rsidR="00CA5AFF" w:rsidRPr="00A16406" w:rsidRDefault="00CA5AFF" w:rsidP="00CA5AFF">
      <w:pPr>
        <w:widowControl/>
        <w:spacing w:line="400" w:lineRule="atLeast"/>
        <w:rPr>
          <w:rFonts w:ascii="仿宋_GB2312" w:hAnsi="宋体"/>
          <w:color w:val="000000"/>
          <w:kern w:val="0"/>
          <w:sz w:val="28"/>
          <w:szCs w:val="28"/>
        </w:rPr>
      </w:pPr>
    </w:p>
    <w:tbl>
      <w:tblPr>
        <w:tblW w:w="7962" w:type="dxa"/>
        <w:jc w:val="center"/>
        <w:tblLayout w:type="fixed"/>
        <w:tblLook w:val="0000" w:firstRow="0" w:lastRow="0" w:firstColumn="0" w:lastColumn="0" w:noHBand="0" w:noVBand="0"/>
      </w:tblPr>
      <w:tblGrid>
        <w:gridCol w:w="1403"/>
        <w:gridCol w:w="5670"/>
        <w:gridCol w:w="889"/>
      </w:tblGrid>
      <w:tr w:rsidR="00CA5AFF" w:rsidRPr="00A16406" w:rsidTr="008C67EF">
        <w:trPr>
          <w:trHeight w:val="8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A16406" w:rsidRDefault="00CA5AFF" w:rsidP="008C67EF">
            <w:pPr>
              <w:spacing w:line="480" w:lineRule="exact"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A16406" w:rsidRDefault="00CA5AFF" w:rsidP="008C67EF">
            <w:pPr>
              <w:spacing w:line="480" w:lineRule="exact"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A16406" w:rsidRDefault="00CA5AFF" w:rsidP="008C67EF">
            <w:pPr>
              <w:spacing w:line="480" w:lineRule="exact"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:rsidR="00CA5AFF" w:rsidRPr="00A16406" w:rsidTr="008C67EF">
        <w:trPr>
          <w:trHeight w:hRule="exact" w:val="624"/>
          <w:jc w:val="center"/>
        </w:trPr>
        <w:tc>
          <w:tcPr>
            <w:tcW w:w="1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CEA" w:rsidRDefault="00CA5AFF" w:rsidP="008C67EF">
            <w:pPr>
              <w:spacing w:line="480" w:lineRule="exact"/>
              <w:jc w:val="center"/>
              <w:rPr>
                <w:rFonts w:ascii="仿宋_GB2312" w:hAnsi="宋体"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教学</w:t>
            </w:r>
          </w:p>
          <w:p w:rsidR="006E4C4A" w:rsidRDefault="006E4C4A" w:rsidP="008C67EF">
            <w:pPr>
              <w:spacing w:line="480" w:lineRule="exact"/>
              <w:jc w:val="center"/>
              <w:rPr>
                <w:rFonts w:ascii="仿宋_GB2312" w:hAnsi="宋体"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方案</w:t>
            </w:r>
          </w:p>
          <w:p w:rsidR="00CA5AFF" w:rsidRPr="00A16406" w:rsidRDefault="00CA5AFF" w:rsidP="00B15CEA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设计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A16406" w:rsidRDefault="00CA5AFF" w:rsidP="008C67EF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>紧密围绕立德树人根本任务。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425C25" w:rsidRDefault="00D01983" w:rsidP="008C67EF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A5AFF" w:rsidRPr="00A16406" w:rsidTr="00F849B7">
        <w:trPr>
          <w:trHeight w:hRule="exact" w:val="1175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A16406" w:rsidRDefault="00CA5AFF" w:rsidP="008C67EF">
            <w:pPr>
              <w:spacing w:line="480" w:lineRule="exact"/>
              <w:jc w:val="center"/>
              <w:rPr>
                <w:rFonts w:ascii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A16406" w:rsidRDefault="00C95F21" w:rsidP="008C67EF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教学大纲设计合理。教学设计</w:t>
            </w:r>
            <w:bookmarkStart w:id="0" w:name="_GoBack"/>
            <w:bookmarkEnd w:id="0"/>
            <w:r w:rsidR="00CA5AFF" w:rsidRPr="00A16406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A16406" w:rsidRDefault="0076192F" w:rsidP="008C67EF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CA5AFF" w:rsidRPr="00A16406" w:rsidTr="008C67EF">
        <w:trPr>
          <w:trHeight w:hRule="exact" w:val="624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A16406" w:rsidRDefault="00CA5AFF" w:rsidP="008C67EF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A16406" w:rsidRDefault="00CA5AFF" w:rsidP="008C67EF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教学目标明确、思路清晰。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A16406" w:rsidRDefault="0076192F" w:rsidP="008C67EF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CA5AFF" w:rsidRPr="00A16406" w:rsidTr="008C67EF">
        <w:trPr>
          <w:trHeight w:hRule="exact" w:val="624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A16406" w:rsidRDefault="00CA5AFF" w:rsidP="008C67EF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A16406" w:rsidRDefault="00CA5AFF" w:rsidP="008C67EF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A16406" w:rsidRDefault="0076192F" w:rsidP="008C67EF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452893" w:rsidRPr="00A16406" w:rsidTr="008C67EF">
        <w:trPr>
          <w:trHeight w:hRule="exact" w:val="624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893" w:rsidRPr="00A16406" w:rsidRDefault="00452893" w:rsidP="008C67EF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2893" w:rsidRPr="00A16406" w:rsidRDefault="00452893" w:rsidP="008C67EF">
            <w:pPr>
              <w:spacing w:line="480" w:lineRule="exact"/>
              <w:jc w:val="left"/>
              <w:rPr>
                <w:rFonts w:ascii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有机融合课程思政元素。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2893" w:rsidRDefault="00D01983" w:rsidP="008C67EF">
            <w:pPr>
              <w:spacing w:line="480" w:lineRule="exact"/>
              <w:jc w:val="center"/>
              <w:rPr>
                <w:rFonts w:ascii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CA5AFF" w:rsidRPr="00A16406" w:rsidTr="008C67EF">
        <w:trPr>
          <w:trHeight w:val="1143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A16406" w:rsidRDefault="00CA5AFF" w:rsidP="008C67EF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A16406" w:rsidRDefault="00CA5AFF" w:rsidP="008C67EF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A16406" w:rsidRDefault="00D01983" w:rsidP="008C67EF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/>
                <w:color w:val="000000"/>
                <w:kern w:val="0"/>
                <w:sz w:val="28"/>
                <w:szCs w:val="28"/>
              </w:rPr>
              <w:t>1</w:t>
            </w:r>
            <w:r w:rsidR="0076192F">
              <w:rPr>
                <w:rFonts w:ascii="仿宋_GB2312" w:hAnsi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CA5AFF" w:rsidRPr="00A16406" w:rsidTr="008C67EF">
        <w:trPr>
          <w:trHeight w:val="716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A16406" w:rsidRDefault="00CA5AFF" w:rsidP="008C67EF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A16406" w:rsidRDefault="00CA5AFF" w:rsidP="008C67EF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A16406" w:rsidRDefault="00D01983" w:rsidP="008C67EF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</w:tbl>
    <w:p w:rsidR="00CA5AFF" w:rsidRPr="00B26150" w:rsidRDefault="008928A6" w:rsidP="00157781">
      <w:pPr>
        <w:jc w:val="left"/>
        <w:rPr>
          <w:rFonts w:ascii="宋体" w:cs="宋体"/>
          <w:bCs/>
          <w:color w:val="000000"/>
          <w:kern w:val="0"/>
          <w:sz w:val="28"/>
          <w:szCs w:val="28"/>
        </w:rPr>
      </w:pPr>
      <w:r>
        <w:rPr>
          <w:rFonts w:ascii="宋体" w:cs="宋体" w:hint="eastAsia"/>
          <w:bCs/>
          <w:color w:val="000000"/>
          <w:kern w:val="0"/>
          <w:sz w:val="28"/>
          <w:szCs w:val="28"/>
        </w:rPr>
        <w:t>注：复赛成绩乘以</w:t>
      </w:r>
      <w:r>
        <w:rPr>
          <w:rFonts w:ascii="宋体" w:cs="宋体" w:hint="eastAsia"/>
          <w:bCs/>
          <w:color w:val="000000"/>
          <w:kern w:val="0"/>
          <w:sz w:val="28"/>
          <w:szCs w:val="28"/>
        </w:rPr>
        <w:t>0</w:t>
      </w:r>
      <w:r>
        <w:rPr>
          <w:rFonts w:ascii="宋体" w:cs="宋体"/>
          <w:bCs/>
          <w:color w:val="000000"/>
          <w:kern w:val="0"/>
          <w:sz w:val="28"/>
          <w:szCs w:val="28"/>
        </w:rPr>
        <w:t>.2</w:t>
      </w:r>
      <w:r>
        <w:rPr>
          <w:rFonts w:ascii="宋体" w:cs="宋体" w:hint="eastAsia"/>
          <w:bCs/>
          <w:color w:val="000000"/>
          <w:kern w:val="0"/>
          <w:sz w:val="28"/>
          <w:szCs w:val="28"/>
        </w:rPr>
        <w:t>即为选手在该项的决赛成绩。</w:t>
      </w:r>
    </w:p>
    <w:p w:rsidR="00CA5AFF" w:rsidRPr="008928A6" w:rsidRDefault="00CA5AFF" w:rsidP="008928A6">
      <w:pPr>
        <w:rPr>
          <w:rFonts w:ascii="黑体" w:eastAsia="黑体" w:hAnsi="黑体"/>
          <w:color w:val="000000"/>
          <w:kern w:val="0"/>
          <w:sz w:val="28"/>
          <w:szCs w:val="28"/>
        </w:rPr>
      </w:pPr>
      <w:r w:rsidRPr="00A16406">
        <w:rPr>
          <w:rFonts w:ascii="黑体" w:eastAsia="黑体" w:hAnsi="黑体"/>
          <w:color w:val="000000"/>
          <w:szCs w:val="32"/>
        </w:rPr>
        <w:br w:type="page"/>
      </w:r>
      <w:r w:rsidRPr="00A16406">
        <w:rPr>
          <w:rFonts w:ascii="黑体" w:eastAsia="黑体" w:hAnsi="黑体" w:hint="eastAsia"/>
          <w:color w:val="000000"/>
          <w:kern w:val="0"/>
          <w:sz w:val="28"/>
          <w:szCs w:val="28"/>
        </w:rPr>
        <w:lastRenderedPageBreak/>
        <w:t>附件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2</w:t>
      </w:r>
      <w:r w:rsidR="008928A6">
        <w:rPr>
          <w:rFonts w:ascii="黑体" w:eastAsia="黑体" w:hAnsi="黑体"/>
          <w:color w:val="000000"/>
          <w:kern w:val="0"/>
          <w:sz w:val="28"/>
          <w:szCs w:val="28"/>
        </w:rPr>
        <w:t>-2</w:t>
      </w:r>
      <w:r w:rsidR="008928A6">
        <w:rPr>
          <w:rFonts w:ascii="黑体" w:eastAsia="黑体" w:hAnsi="黑体" w:hint="eastAsia"/>
          <w:color w:val="000000"/>
          <w:kern w:val="0"/>
          <w:sz w:val="28"/>
          <w:szCs w:val="28"/>
        </w:rPr>
        <w:t>：</w:t>
      </w:r>
    </w:p>
    <w:p w:rsidR="008928A6" w:rsidRPr="00A16406" w:rsidRDefault="008928A6" w:rsidP="008928A6">
      <w:pPr>
        <w:snapToGrid w:val="0"/>
        <w:jc w:val="center"/>
        <w:rPr>
          <w:rFonts w:ascii="方正小标宋简体" w:eastAsia="方正小标宋简体" w:hAnsi="华文中宋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color w:val="000000"/>
          <w:kern w:val="0"/>
          <w:sz w:val="36"/>
          <w:szCs w:val="36"/>
        </w:rPr>
        <w:t>2</w:t>
      </w:r>
      <w:r>
        <w:rPr>
          <w:rFonts w:ascii="方正小标宋简体" w:eastAsia="方正小标宋简体" w:hAnsi="华文中宋"/>
          <w:bCs/>
          <w:color w:val="000000"/>
          <w:kern w:val="0"/>
          <w:sz w:val="36"/>
          <w:szCs w:val="36"/>
        </w:rPr>
        <w:t>020</w:t>
      </w:r>
      <w:r>
        <w:rPr>
          <w:rFonts w:ascii="方正小标宋简体" w:eastAsia="方正小标宋简体" w:hAnsi="华文中宋" w:hint="eastAsia"/>
          <w:bCs/>
          <w:color w:val="000000"/>
          <w:kern w:val="0"/>
          <w:sz w:val="36"/>
          <w:szCs w:val="36"/>
        </w:rPr>
        <w:t>年中山大学</w:t>
      </w:r>
      <w:r w:rsidRPr="00A16406">
        <w:rPr>
          <w:rFonts w:ascii="方正小标宋简体" w:eastAsia="方正小标宋简体" w:hAnsi="华文中宋" w:hint="eastAsia"/>
          <w:bCs/>
          <w:color w:val="000000"/>
          <w:kern w:val="0"/>
          <w:sz w:val="36"/>
          <w:szCs w:val="36"/>
        </w:rPr>
        <w:t>青年教师教学竞赛决赛</w:t>
      </w:r>
    </w:p>
    <w:p w:rsidR="00CA5AFF" w:rsidRDefault="00CA5AFF" w:rsidP="00CA5AFF">
      <w:pPr>
        <w:spacing w:line="480" w:lineRule="exact"/>
        <w:jc w:val="center"/>
        <w:rPr>
          <w:rFonts w:ascii="方正小标宋简体" w:eastAsia="方正小标宋简体" w:hAnsi="华文中宋"/>
          <w:bCs/>
          <w:color w:val="000000"/>
          <w:kern w:val="0"/>
          <w:sz w:val="36"/>
          <w:szCs w:val="36"/>
        </w:rPr>
      </w:pPr>
      <w:r w:rsidRPr="00A16406">
        <w:rPr>
          <w:rFonts w:ascii="方正小标宋简体" w:eastAsia="方正小标宋简体" w:hAnsi="华文中宋" w:hint="eastAsia"/>
          <w:bCs/>
          <w:color w:val="000000"/>
          <w:kern w:val="0"/>
          <w:sz w:val="36"/>
          <w:szCs w:val="36"/>
        </w:rPr>
        <w:t>课堂教学评分</w:t>
      </w:r>
      <w:r>
        <w:rPr>
          <w:rFonts w:ascii="方正小标宋简体" w:eastAsia="方正小标宋简体" w:hAnsi="华文中宋" w:hint="eastAsia"/>
          <w:bCs/>
          <w:color w:val="000000"/>
          <w:kern w:val="0"/>
          <w:sz w:val="36"/>
          <w:szCs w:val="36"/>
        </w:rPr>
        <w:t>细则</w:t>
      </w:r>
    </w:p>
    <w:p w:rsidR="00CA5AFF" w:rsidRPr="00E231D2" w:rsidRDefault="00CA5AFF" w:rsidP="00CA5AFF">
      <w:pPr>
        <w:spacing w:line="480" w:lineRule="exact"/>
        <w:jc w:val="center"/>
        <w:rPr>
          <w:rFonts w:ascii="仿宋_GB2312" w:hAnsi="华文中宋"/>
          <w:bCs/>
          <w:color w:val="000000"/>
          <w:kern w:val="0"/>
          <w:sz w:val="28"/>
          <w:szCs w:val="28"/>
        </w:rPr>
      </w:pPr>
      <w:r w:rsidRPr="00E231D2">
        <w:rPr>
          <w:rFonts w:ascii="仿宋_GB2312" w:hAnsi="宋体" w:hint="eastAsia"/>
          <w:color w:val="000000"/>
          <w:kern w:val="0"/>
          <w:sz w:val="28"/>
          <w:szCs w:val="28"/>
        </w:rPr>
        <w:t>（满分75</w:t>
      </w:r>
      <w:r>
        <w:rPr>
          <w:rFonts w:ascii="仿宋_GB2312" w:hAnsi="宋体" w:hint="eastAsia"/>
          <w:color w:val="000000"/>
          <w:kern w:val="0"/>
          <w:sz w:val="28"/>
          <w:szCs w:val="28"/>
        </w:rPr>
        <w:t>分</w:t>
      </w:r>
      <w:r w:rsidRPr="00E231D2">
        <w:rPr>
          <w:rFonts w:ascii="仿宋_GB2312" w:hAnsi="宋体" w:hint="eastAsia"/>
          <w:color w:val="000000"/>
          <w:kern w:val="0"/>
          <w:sz w:val="28"/>
          <w:szCs w:val="28"/>
        </w:rPr>
        <w:t>）</w:t>
      </w:r>
    </w:p>
    <w:p w:rsidR="00CA5AFF" w:rsidRPr="00EA41F3" w:rsidRDefault="00CA5AFF" w:rsidP="00CA5AFF">
      <w:pPr>
        <w:widowControl/>
        <w:spacing w:line="400" w:lineRule="atLeast"/>
        <w:rPr>
          <w:rFonts w:ascii="仿宋_GB2312" w:hAnsi="宋体"/>
          <w:color w:val="000000"/>
          <w:kern w:val="0"/>
          <w:sz w:val="28"/>
          <w:szCs w:val="28"/>
        </w:rPr>
      </w:pPr>
    </w:p>
    <w:tbl>
      <w:tblPr>
        <w:tblW w:w="8771" w:type="dxa"/>
        <w:jc w:val="center"/>
        <w:tblLayout w:type="fixed"/>
        <w:tblLook w:val="0000" w:firstRow="0" w:lastRow="0" w:firstColumn="0" w:lastColumn="0" w:noHBand="0" w:noVBand="0"/>
      </w:tblPr>
      <w:tblGrid>
        <w:gridCol w:w="956"/>
        <w:gridCol w:w="1275"/>
        <w:gridCol w:w="5670"/>
        <w:gridCol w:w="870"/>
      </w:tblGrid>
      <w:tr w:rsidR="00CA5AFF" w:rsidRPr="00A16406" w:rsidTr="008C67EF">
        <w:trPr>
          <w:trHeight w:val="575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751C8F" w:rsidRDefault="00CA5AFF" w:rsidP="008C67EF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751C8F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751C8F" w:rsidRDefault="00CA5AFF" w:rsidP="008C67EF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751C8F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751C8F" w:rsidRDefault="00CA5AFF" w:rsidP="008C67EF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751C8F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:rsidR="00CA5AFF" w:rsidRPr="00A16406" w:rsidTr="008C67EF">
        <w:trPr>
          <w:trHeight w:hRule="exact" w:val="447"/>
          <w:jc w:val="center"/>
        </w:trPr>
        <w:tc>
          <w:tcPr>
            <w:tcW w:w="9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8"/>
                <w:szCs w:val="28"/>
              </w:rPr>
            </w:pPr>
            <w:r w:rsidRPr="00CD67BA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课堂</w:t>
            </w:r>
          </w:p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8"/>
                <w:szCs w:val="28"/>
              </w:rPr>
            </w:pPr>
            <w:r w:rsidRPr="00CD67BA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教学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8"/>
                <w:szCs w:val="28"/>
              </w:rPr>
            </w:pPr>
            <w:r w:rsidRPr="00CD67BA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教学</w:t>
            </w:r>
          </w:p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8"/>
                <w:szCs w:val="28"/>
              </w:rPr>
            </w:pPr>
            <w:r w:rsidRPr="00CD67BA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内容</w:t>
            </w:r>
          </w:p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CD67BA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(30分)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>贯彻立德树人的具体要求,突出课堂德育。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3822C5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A5AFF" w:rsidRPr="00A16406" w:rsidTr="008C67EF">
        <w:trPr>
          <w:trHeight w:hRule="exact" w:val="425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CD67BA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理论联系实际，符合学生的特点</w:t>
            </w:r>
            <w:r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3822C5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A5AFF" w:rsidRPr="00A16406" w:rsidTr="008C67EF">
        <w:trPr>
          <w:trHeight w:val="705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CD67BA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注重学术性，内容充实，信息量</w:t>
            </w:r>
            <w:r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充分</w:t>
            </w:r>
            <w:r w:rsidRPr="00CD67BA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，渗透专业思想，为教学目标服务</w:t>
            </w:r>
            <w:r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。</w:t>
            </w:r>
            <w:r w:rsidR="00B953EC" w:rsidRPr="00CD67BA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反映或联系学科发展新思想、新概念、新成果</w:t>
            </w:r>
            <w:r w:rsidR="00B953EC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3822C5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A5AFF" w:rsidRPr="00A16406" w:rsidTr="008C67EF">
        <w:trPr>
          <w:trHeight w:val="700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B953EC" w:rsidP="008C67EF">
            <w:pPr>
              <w:spacing w:line="300" w:lineRule="exac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>有机融合课程思政元素。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3822C5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CA5AFF" w:rsidRPr="00A16406" w:rsidTr="008C67EF">
        <w:trPr>
          <w:trHeight w:val="697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rPr>
                <w:rFonts w:ascii="仿宋_GB2312"/>
                <w:color w:val="000000"/>
                <w:spacing w:val="-16"/>
                <w:kern w:val="0"/>
                <w:sz w:val="28"/>
                <w:szCs w:val="28"/>
              </w:rPr>
            </w:pPr>
            <w:r w:rsidRPr="00CD67BA">
              <w:rPr>
                <w:rFonts w:ascii="仿宋_GB2312" w:hAnsi="宋体" w:hint="eastAsia"/>
                <w:color w:val="000000"/>
                <w:spacing w:val="-16"/>
                <w:kern w:val="0"/>
                <w:sz w:val="28"/>
                <w:szCs w:val="28"/>
              </w:rPr>
              <w:t>重点突出，条理清楚，内容承前启后，循序渐进</w:t>
            </w:r>
            <w:r>
              <w:rPr>
                <w:rFonts w:ascii="仿宋_GB2312" w:hAnsi="宋体" w:hint="eastAsia"/>
                <w:color w:val="000000"/>
                <w:spacing w:val="-16"/>
                <w:kern w:val="0"/>
                <w:sz w:val="28"/>
                <w:szCs w:val="28"/>
              </w:rPr>
              <w:t>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3822C5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A5AFF" w:rsidRPr="00A16406" w:rsidTr="008C67EF">
        <w:trPr>
          <w:trHeight w:val="696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8"/>
                <w:szCs w:val="28"/>
              </w:rPr>
            </w:pPr>
            <w:r w:rsidRPr="00CD67BA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教学</w:t>
            </w:r>
          </w:p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8"/>
                <w:szCs w:val="28"/>
              </w:rPr>
            </w:pPr>
            <w:r w:rsidRPr="00CD67BA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组织</w:t>
            </w:r>
          </w:p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CD67BA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(30分)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CD67BA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教学过程安排合理，方法运用灵活、恰当，教学设计方案体现完整</w:t>
            </w:r>
            <w:r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CD67BA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CA5AFF" w:rsidRPr="00A16406" w:rsidTr="008C67EF">
        <w:trPr>
          <w:trHeight w:val="704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CD67BA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启发性强，能有效调动学生思维和学习积极性</w:t>
            </w:r>
            <w:r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CD67BA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CA5AFF" w:rsidRPr="00A16406" w:rsidTr="008C67EF">
        <w:trPr>
          <w:trHeight w:val="410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CD67BA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教学时间安排合理，课堂应变能力强</w:t>
            </w:r>
            <w:r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CD67BA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A5AFF" w:rsidRPr="00A16406" w:rsidTr="008C67EF">
        <w:trPr>
          <w:trHeight w:val="410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CD67BA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熟练、有效地运用多媒体等现代教学手段</w:t>
            </w:r>
            <w:r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CD67BA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CA5AFF" w:rsidRPr="00A16406" w:rsidTr="008C67EF">
        <w:trPr>
          <w:trHeight w:val="994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rPr>
                <w:rFonts w:ascii="仿宋_GB2312"/>
                <w:color w:val="000000"/>
                <w:spacing w:val="-16"/>
                <w:kern w:val="0"/>
                <w:sz w:val="28"/>
                <w:szCs w:val="28"/>
              </w:rPr>
            </w:pPr>
            <w:r w:rsidRPr="00CD67BA">
              <w:rPr>
                <w:rFonts w:ascii="仿宋_GB2312" w:hAnsi="宋体" w:hint="eastAsia"/>
                <w:color w:val="000000"/>
                <w:spacing w:val="-16"/>
                <w:kern w:val="0"/>
                <w:sz w:val="28"/>
                <w:szCs w:val="28"/>
              </w:rPr>
              <w:t>板书设计与教学内容紧密联系、结构合理，板书与多媒体相配合，简洁、工整、美观、大小适当</w:t>
            </w:r>
            <w:r>
              <w:rPr>
                <w:rFonts w:ascii="仿宋_GB2312" w:hAnsi="宋体" w:hint="eastAsia"/>
                <w:color w:val="000000"/>
                <w:spacing w:val="-16"/>
                <w:kern w:val="0"/>
                <w:sz w:val="28"/>
                <w:szCs w:val="28"/>
              </w:rPr>
              <w:t>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CD67BA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A5AFF" w:rsidRPr="00A16406" w:rsidTr="008C67EF">
        <w:trPr>
          <w:trHeight w:hRule="exact" w:val="721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8"/>
                <w:szCs w:val="28"/>
              </w:rPr>
            </w:pPr>
            <w:r w:rsidRPr="00CD67BA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语言</w:t>
            </w:r>
          </w:p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8"/>
                <w:szCs w:val="28"/>
              </w:rPr>
            </w:pPr>
            <w:r w:rsidRPr="00CD67BA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教态</w:t>
            </w:r>
          </w:p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CD67BA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(10分)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CD67BA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普通话讲课，语言清晰、流畅、准确、生动，语速节奏恰当</w:t>
            </w:r>
            <w:r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CD67BA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A5AFF" w:rsidRPr="00A16406" w:rsidTr="008C67EF">
        <w:trPr>
          <w:trHeight w:val="425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CD67BA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肢体语言运用合理、恰当，教态自然大方</w:t>
            </w:r>
            <w:r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CD67BA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A5AFF" w:rsidRPr="00A16406" w:rsidTr="008C67EF">
        <w:trPr>
          <w:trHeight w:val="425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CD67BA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教态仪表自然得体，精神饱满，亲和力强</w:t>
            </w:r>
            <w:r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CD67BA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A5AFF" w:rsidRPr="00A16406" w:rsidTr="008C67EF">
        <w:trPr>
          <w:trHeight w:val="949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8"/>
                <w:szCs w:val="28"/>
              </w:rPr>
            </w:pPr>
            <w:r w:rsidRPr="00CD67BA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教学</w:t>
            </w:r>
          </w:p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CD67BA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特色</w:t>
            </w:r>
          </w:p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CD67BA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(5分)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rPr>
                <w:rFonts w:ascii="仿宋_GB2312"/>
                <w:color w:val="000000"/>
                <w:spacing w:val="-16"/>
                <w:kern w:val="0"/>
                <w:sz w:val="28"/>
                <w:szCs w:val="28"/>
              </w:rPr>
            </w:pPr>
            <w:r w:rsidRPr="00CD67BA">
              <w:rPr>
                <w:rFonts w:ascii="仿宋_GB2312" w:hAnsi="宋体" w:hint="eastAsia"/>
                <w:color w:val="000000"/>
                <w:spacing w:val="-16"/>
                <w:kern w:val="0"/>
                <w:sz w:val="28"/>
                <w:szCs w:val="28"/>
              </w:rPr>
              <w:t>教学理念先进、风格突出、感染力强、教学效果好</w:t>
            </w:r>
            <w:r>
              <w:rPr>
                <w:rFonts w:ascii="仿宋_GB2312" w:hAnsi="宋体" w:hint="eastAsia"/>
                <w:color w:val="000000"/>
                <w:spacing w:val="-16"/>
                <w:kern w:val="0"/>
                <w:sz w:val="28"/>
                <w:szCs w:val="28"/>
              </w:rPr>
              <w:t>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CD67BA" w:rsidRDefault="00CA5AFF" w:rsidP="008C67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CD67BA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</w:tbl>
    <w:p w:rsidR="00B26150" w:rsidRDefault="00B26150" w:rsidP="00CA5AFF">
      <w:pPr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/>
          <w:color w:val="000000"/>
          <w:kern w:val="0"/>
          <w:sz w:val="28"/>
          <w:szCs w:val="28"/>
        </w:rPr>
        <w:br w:type="page"/>
      </w:r>
    </w:p>
    <w:p w:rsidR="00CA5AFF" w:rsidRPr="00A16406" w:rsidRDefault="00CA5AFF" w:rsidP="00CA5AFF">
      <w:pPr>
        <w:rPr>
          <w:rFonts w:ascii="黑体" w:eastAsia="黑体" w:hAnsi="黑体"/>
          <w:color w:val="000000"/>
          <w:kern w:val="0"/>
          <w:sz w:val="28"/>
          <w:szCs w:val="28"/>
        </w:rPr>
      </w:pPr>
      <w:r w:rsidRPr="00A16406">
        <w:rPr>
          <w:rFonts w:ascii="黑体" w:eastAsia="黑体" w:hAnsi="黑体" w:hint="eastAsia"/>
          <w:color w:val="000000"/>
          <w:kern w:val="0"/>
          <w:sz w:val="28"/>
          <w:szCs w:val="28"/>
        </w:rPr>
        <w:lastRenderedPageBreak/>
        <w:t>附件</w:t>
      </w:r>
      <w:r w:rsidR="00B26150">
        <w:rPr>
          <w:rFonts w:ascii="黑体" w:eastAsia="黑体" w:hAnsi="黑体" w:hint="eastAsia"/>
          <w:color w:val="000000"/>
          <w:kern w:val="0"/>
          <w:sz w:val="28"/>
          <w:szCs w:val="28"/>
        </w:rPr>
        <w:t>2-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3</w:t>
      </w:r>
      <w:r w:rsidR="00B26150">
        <w:rPr>
          <w:rFonts w:ascii="黑体" w:eastAsia="黑体" w:hAnsi="黑体" w:hint="eastAsia"/>
          <w:color w:val="000000"/>
          <w:kern w:val="0"/>
          <w:sz w:val="28"/>
          <w:szCs w:val="28"/>
        </w:rPr>
        <w:t>：</w:t>
      </w:r>
    </w:p>
    <w:p w:rsidR="00B26150" w:rsidRPr="00A16406" w:rsidRDefault="00B26150" w:rsidP="00B26150">
      <w:pPr>
        <w:snapToGrid w:val="0"/>
        <w:jc w:val="center"/>
        <w:rPr>
          <w:rFonts w:ascii="方正小标宋简体" w:eastAsia="方正小标宋简体" w:hAnsi="华文中宋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color w:val="000000"/>
          <w:kern w:val="0"/>
          <w:sz w:val="36"/>
          <w:szCs w:val="36"/>
        </w:rPr>
        <w:t>2</w:t>
      </w:r>
      <w:r>
        <w:rPr>
          <w:rFonts w:ascii="方正小标宋简体" w:eastAsia="方正小标宋简体" w:hAnsi="华文中宋"/>
          <w:bCs/>
          <w:color w:val="000000"/>
          <w:kern w:val="0"/>
          <w:sz w:val="36"/>
          <w:szCs w:val="36"/>
        </w:rPr>
        <w:t>020</w:t>
      </w:r>
      <w:r>
        <w:rPr>
          <w:rFonts w:ascii="方正小标宋简体" w:eastAsia="方正小标宋简体" w:hAnsi="华文中宋" w:hint="eastAsia"/>
          <w:bCs/>
          <w:color w:val="000000"/>
          <w:kern w:val="0"/>
          <w:sz w:val="36"/>
          <w:szCs w:val="36"/>
        </w:rPr>
        <w:t>年中山大学</w:t>
      </w:r>
      <w:r w:rsidRPr="00A16406">
        <w:rPr>
          <w:rFonts w:ascii="方正小标宋简体" w:eastAsia="方正小标宋简体" w:hAnsi="华文中宋" w:hint="eastAsia"/>
          <w:bCs/>
          <w:color w:val="000000"/>
          <w:kern w:val="0"/>
          <w:sz w:val="36"/>
          <w:szCs w:val="36"/>
        </w:rPr>
        <w:t>青年教师教学竞赛决赛</w:t>
      </w:r>
    </w:p>
    <w:p w:rsidR="00CA5AFF" w:rsidRDefault="00CA5AFF" w:rsidP="00CA5AFF">
      <w:pPr>
        <w:spacing w:line="480" w:lineRule="exact"/>
        <w:jc w:val="center"/>
        <w:rPr>
          <w:rFonts w:ascii="方正小标宋简体" w:eastAsia="方正小标宋简体" w:hAnsi="华文中宋"/>
          <w:bCs/>
          <w:color w:val="000000"/>
          <w:kern w:val="0"/>
          <w:sz w:val="36"/>
          <w:szCs w:val="36"/>
        </w:rPr>
      </w:pPr>
      <w:r w:rsidRPr="00A16406">
        <w:rPr>
          <w:rFonts w:ascii="方正小标宋简体" w:eastAsia="方正小标宋简体" w:hAnsi="华文中宋" w:hint="eastAsia"/>
          <w:bCs/>
          <w:color w:val="000000"/>
          <w:kern w:val="0"/>
          <w:sz w:val="36"/>
          <w:szCs w:val="36"/>
        </w:rPr>
        <w:t>教学反思评分</w:t>
      </w:r>
      <w:r>
        <w:rPr>
          <w:rFonts w:ascii="方正小标宋简体" w:eastAsia="方正小标宋简体" w:hAnsi="华文中宋" w:hint="eastAsia"/>
          <w:bCs/>
          <w:color w:val="000000"/>
          <w:kern w:val="0"/>
          <w:sz w:val="36"/>
          <w:szCs w:val="36"/>
        </w:rPr>
        <w:t>细则</w:t>
      </w:r>
    </w:p>
    <w:p w:rsidR="00CA5AFF" w:rsidRPr="00A16406" w:rsidRDefault="00CA5AFF" w:rsidP="00CA5AFF">
      <w:pPr>
        <w:spacing w:line="480" w:lineRule="exact"/>
        <w:jc w:val="center"/>
        <w:rPr>
          <w:rFonts w:ascii="文鼎大标宋简" w:eastAsia="文鼎大标宋简" w:hAnsi="华文中宋"/>
          <w:bCs/>
          <w:color w:val="000000"/>
          <w:kern w:val="0"/>
          <w:sz w:val="36"/>
          <w:szCs w:val="36"/>
        </w:rPr>
      </w:pPr>
      <w:r w:rsidRPr="00A16406">
        <w:rPr>
          <w:rFonts w:ascii="仿宋_GB2312" w:hAnsi="宋体" w:hint="eastAsia"/>
          <w:color w:val="000000"/>
          <w:kern w:val="0"/>
          <w:sz w:val="28"/>
          <w:szCs w:val="28"/>
        </w:rPr>
        <w:t>(</w:t>
      </w:r>
      <w:r>
        <w:rPr>
          <w:rFonts w:ascii="仿宋_GB2312" w:hAnsi="宋体" w:hint="eastAsia"/>
          <w:color w:val="000000"/>
          <w:kern w:val="0"/>
          <w:sz w:val="28"/>
          <w:szCs w:val="28"/>
        </w:rPr>
        <w:t>满分</w:t>
      </w:r>
      <w:r w:rsidRPr="00A16406">
        <w:rPr>
          <w:rFonts w:ascii="仿宋_GB2312" w:hAnsi="宋体" w:hint="eastAsia"/>
          <w:color w:val="000000"/>
          <w:kern w:val="0"/>
          <w:sz w:val="28"/>
          <w:szCs w:val="28"/>
        </w:rPr>
        <w:t>5分)</w:t>
      </w:r>
    </w:p>
    <w:p w:rsidR="00CA5AFF" w:rsidRPr="00A16406" w:rsidRDefault="00CA5AFF" w:rsidP="00CA5AFF">
      <w:pPr>
        <w:widowControl/>
        <w:spacing w:line="240" w:lineRule="atLeast"/>
        <w:ind w:firstLineChars="56" w:firstLine="157"/>
        <w:jc w:val="left"/>
        <w:rPr>
          <w:rFonts w:ascii="仿宋_GB2312" w:hAnsi="宋体"/>
          <w:color w:val="000000"/>
          <w:kern w:val="0"/>
          <w:sz w:val="28"/>
          <w:szCs w:val="28"/>
        </w:rPr>
      </w:pPr>
    </w:p>
    <w:tbl>
      <w:tblPr>
        <w:tblW w:w="7824" w:type="dxa"/>
        <w:jc w:val="center"/>
        <w:tblLayout w:type="fixed"/>
        <w:tblLook w:val="0000" w:firstRow="0" w:lastRow="0" w:firstColumn="0" w:lastColumn="0" w:noHBand="0" w:noVBand="0"/>
      </w:tblPr>
      <w:tblGrid>
        <w:gridCol w:w="1532"/>
        <w:gridCol w:w="4904"/>
        <w:gridCol w:w="1388"/>
      </w:tblGrid>
      <w:tr w:rsidR="00CA5AFF" w:rsidRPr="00A16406" w:rsidTr="008C67EF">
        <w:trPr>
          <w:trHeight w:val="748"/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A16406" w:rsidRDefault="00CA5AFF" w:rsidP="008C67EF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黑体" w:eastAsia="黑体" w:hAnsi="宋体" w:hint="eastAsia"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4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A16406" w:rsidRDefault="00CA5AFF" w:rsidP="008C67EF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黑体" w:eastAsia="黑体" w:hAnsi="宋体" w:hint="eastAsia"/>
                <w:bCs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A16406" w:rsidRDefault="00CA5AFF" w:rsidP="008C67EF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黑体" w:eastAsia="黑体" w:hAnsi="宋体" w:hint="eastAsia"/>
                <w:bCs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:rsidR="00CA5AFF" w:rsidRPr="00A16406" w:rsidTr="008C67EF">
        <w:trPr>
          <w:trHeight w:val="2017"/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A16406" w:rsidRDefault="00CA5AFF" w:rsidP="008C67EF">
            <w:pPr>
              <w:widowControl/>
              <w:spacing w:line="5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教学</w:t>
            </w:r>
          </w:p>
          <w:p w:rsidR="00CA5AFF" w:rsidRPr="00A16406" w:rsidRDefault="00CA5AFF" w:rsidP="008C67EF">
            <w:pPr>
              <w:widowControl/>
              <w:spacing w:line="5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反思</w:t>
            </w:r>
          </w:p>
        </w:tc>
        <w:tc>
          <w:tcPr>
            <w:tcW w:w="4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A16406" w:rsidRDefault="00CA5AFF" w:rsidP="008C67EF">
            <w:pPr>
              <w:widowControl/>
              <w:spacing w:line="500" w:lineRule="exac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从教学理念、教学方法、教学过程三方面着手，做到</w:t>
            </w:r>
            <w:r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实事求是</w:t>
            </w:r>
            <w:r w:rsidRPr="00A16406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、思路清晰、观点明确、文理通顺，有感而发。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AFF" w:rsidRPr="00A16406" w:rsidRDefault="00CA5AFF" w:rsidP="008C67EF">
            <w:pPr>
              <w:widowControl/>
              <w:spacing w:line="5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</w:tbl>
    <w:p w:rsidR="00ED4134" w:rsidRDefault="00ED4134"/>
    <w:sectPr w:rsidR="00ED4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000" w:rsidRDefault="00143000" w:rsidP="00CA5AFF">
      <w:r>
        <w:separator/>
      </w:r>
    </w:p>
  </w:endnote>
  <w:endnote w:type="continuationSeparator" w:id="0">
    <w:p w:rsidR="00143000" w:rsidRDefault="00143000" w:rsidP="00CA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000" w:rsidRDefault="00143000" w:rsidP="00CA5AFF">
      <w:r>
        <w:separator/>
      </w:r>
    </w:p>
  </w:footnote>
  <w:footnote w:type="continuationSeparator" w:id="0">
    <w:p w:rsidR="00143000" w:rsidRDefault="00143000" w:rsidP="00CA5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45"/>
    <w:rsid w:val="00143000"/>
    <w:rsid w:val="00157781"/>
    <w:rsid w:val="00223E96"/>
    <w:rsid w:val="00296CC1"/>
    <w:rsid w:val="003822C5"/>
    <w:rsid w:val="0044247F"/>
    <w:rsid w:val="00452893"/>
    <w:rsid w:val="005D1C27"/>
    <w:rsid w:val="005D1C59"/>
    <w:rsid w:val="006E4C4A"/>
    <w:rsid w:val="0076192F"/>
    <w:rsid w:val="007A6F0B"/>
    <w:rsid w:val="008928A6"/>
    <w:rsid w:val="00B15CEA"/>
    <w:rsid w:val="00B26150"/>
    <w:rsid w:val="00B953EC"/>
    <w:rsid w:val="00C06B45"/>
    <w:rsid w:val="00C31713"/>
    <w:rsid w:val="00C95F21"/>
    <w:rsid w:val="00CA5AFF"/>
    <w:rsid w:val="00CD6F48"/>
    <w:rsid w:val="00D01983"/>
    <w:rsid w:val="00E510C3"/>
    <w:rsid w:val="00EA41F3"/>
    <w:rsid w:val="00ED4134"/>
    <w:rsid w:val="00F8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CC3B5"/>
  <w15:chartTrackingRefBased/>
  <w15:docId w15:val="{49FDF3F4-39D4-4C52-9227-DDBF68B7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AF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5A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5A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5AFF"/>
    <w:rPr>
      <w:sz w:val="18"/>
      <w:szCs w:val="18"/>
    </w:rPr>
  </w:style>
  <w:style w:type="paragraph" w:customStyle="1" w:styleId="1">
    <w:name w:val="无间隔1"/>
    <w:rsid w:val="00CA5AFF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136</Words>
  <Characters>779</Characters>
  <Application>Microsoft Office Word</Application>
  <DocSecurity>0</DocSecurity>
  <Lines>6</Lines>
  <Paragraphs>1</Paragraphs>
  <ScaleCrop>false</ScaleCrop>
  <Company>Home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预算处XYY</dc:creator>
  <cp:keywords/>
  <dc:description/>
  <cp:lastModifiedBy>预算处XYY</cp:lastModifiedBy>
  <cp:revision>21</cp:revision>
  <dcterms:created xsi:type="dcterms:W3CDTF">2020-10-07T00:39:00Z</dcterms:created>
  <dcterms:modified xsi:type="dcterms:W3CDTF">2020-10-12T01:21:00Z</dcterms:modified>
</cp:coreProperties>
</file>