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textAlignment w:val="baseline"/>
        <w:rPr>
          <w:rFonts w:ascii="Times New Roman" w:eastAsia="仿宋_GB2312" w:hAnsi="Times New Roman" w:cs="Times New Roman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Times New Roman" w:eastAsia="仿宋_GB2312" w:hAnsi="Times New Roman" w:cs="Times New Roman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pStyle w:val="1"/>
        <w:snapToGrid w:val="0"/>
        <w:spacing w:line="560" w:lineRule="exact"/>
        <w:ind w:firstLine="0" w:firstLineChars="0"/>
        <w:jc w:val="center"/>
        <w:textAlignment w:val="baseline"/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pStyle w:val="1"/>
        <w:snapToGrid w:val="0"/>
        <w:spacing w:line="560" w:lineRule="exact"/>
        <w:ind w:firstLine="0" w:firstLineChars="0"/>
        <w:jc w:val="center"/>
        <w:textAlignment w:val="baseline"/>
        <w:rPr>
          <w:rFonts w:ascii="方正小标宋简体" w:eastAsia="方正小标宋简体" w:hAnsi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培训平台使用手册</w:t>
      </w:r>
    </w:p>
    <w:bookmarkEnd w:id="0"/>
    <w:p>
      <w:pPr>
        <w:textAlignment w:val="baseline"/>
        <w:rPr>
          <w:rFonts w:ascii="黑体" w:eastAsia="黑体" w:hAnsi="黑体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bookmarkStart w:id="1" w:name="_Hlk88488107"/>
      <w:bookmarkEnd w:id="1"/>
    </w:p>
    <w:p>
      <w:pPr>
        <w:pStyle w:val="3"/>
        <w:numPr>
          <w:ilvl w:val="0"/>
          <w:numId w:val="0"/>
        </w:numPr>
        <w:ind w:firstLine="640" w:firstLineChars="200"/>
        <w:textAlignment w:val="baseline"/>
        <w:rPr>
          <w:rFonts w:ascii="Times New Roman" w:eastAsia="仿宋_GB2312" w:hAnsi="Times New Roman" w:cs="Times New Roman" w:hint="default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_GB2312" w:hAnsi="Times New Roman" w:cs="Times New Roman" w:hint="default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ascii="Times New Roman" w:eastAsia="仿宋_GB2312" w:hAnsi="Times New Roman" w:cs="Times New Roman" w:hint="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平台</w:t>
      </w:r>
      <w:r>
        <w:rPr>
          <w:rFonts w:ascii="Times New Roman" w:eastAsia="仿宋_GB2312" w:hAnsi="Times New Roman" w:cs="Times New Roman" w:hint="default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登录</w:t>
      </w:r>
    </w:p>
    <w:p>
      <w:pPr>
        <w:ind w:firstLine="640" w:firstLineChars="200"/>
        <w:textAlignment w:val="baseline"/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平台网址：</w:t>
      </w:r>
      <w:hyperlink r:id="rId5" w:history="1">
        <w:r>
          <w:rPr>
            <w:rStyle w:val="Hyperlink"/>
            <w:rFonts w:ascii="Times New Roman" w:eastAsia="仿宋_GB2312" w:hAnsi="Times New Roman" w:cs="Times New Roman" w:hint="default"/>
            <w:sz w:val="32"/>
            <w:szCs w:val="32"/>
          </w:rPr>
          <w:t>https://hzzh.chsi.com.cn</w:t>
        </w:r>
      </w:hyperlink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，须使用学信网账号登录；若无学信网账号，须到中国高等教育学生信息网（学信网https://www.chsi.com.cn）注册后再登录。</w:t>
      </w:r>
    </w:p>
    <w:p>
      <w:pPr>
        <w:pStyle w:val="FootnoteText"/>
        <w:jc w:val="center"/>
        <w:rPr>
          <w:rFonts w:ascii="Times New Roman" w:eastAsia="仿宋_GB2312" w:hAnsi="Times New Roman" w:cs="Times New Roman" w:hint="default"/>
          <w:sz w:val="32"/>
          <w:szCs w:val="32"/>
        </w:rPr>
      </w:pPr>
      <w:r>
        <w:rPr>
          <w:rFonts w:ascii="Times New Roman" w:eastAsia="仿宋_GB2312" w:hAnsi="Times New Roman" w:cs="Times New Roman" w:hint="default"/>
          <w:sz w:val="32"/>
          <w:szCs w:val="32"/>
        </w:rPr>
        <w:drawing>
          <wp:inline distT="0" distB="0" distL="0" distR="0">
            <wp:extent cx="2528570" cy="2649220"/>
            <wp:effectExtent l="0" t="0" r="11430" b="5080"/>
            <wp:docPr id="4" name="图片 4" descr="图形用户界面, 文本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862102" name="图片 4" descr="图形用户界面, 文本&#10;&#10;描述已自动生成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5828" cy="2656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1"/>
        <w:ind w:left="678" w:firstLine="0" w:leftChars="212" w:firstLineChars="0"/>
        <w:textAlignment w:val="baseline"/>
        <w:rPr>
          <w:rFonts w:ascii="Times New Roman" w:eastAsia="仿宋_GB2312" w:hAnsi="Times New Roman" w:cs="Times New Roman" w:hint="default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1"/>
        <w:ind w:left="678" w:firstLine="0" w:leftChars="212" w:firstLineChars="0"/>
        <w:textAlignment w:val="baseline"/>
        <w:rPr>
          <w:rFonts w:ascii="Times New Roman" w:eastAsia="仿宋_GB2312" w:hAnsi="Times New Roman" w:cs="Times New Roman" w:hint="default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_GB2312" w:hAnsi="Times New Roman" w:cs="Times New Roman" w:hint="default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2.课程学习</w:t>
      </w:r>
    </w:p>
    <w:p>
      <w:pPr>
        <w:pStyle w:val="CHSI"/>
        <w:ind w:firstLine="560"/>
        <w:textAlignment w:val="baseline"/>
        <w:rPr>
          <w:rFonts w:ascii="Times New Roman" w:eastAsia="仿宋_GB2312" w:hAnsi="Times New Roman" w:cs="Times New Roman" w:hint="default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_GB2312" w:hAnsi="Times New Roman" w:cs="Times New Roman" w:hint="default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登录后，可点击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导航栏</w:t>
      </w:r>
      <w:r>
        <w:rPr>
          <w:rFonts w:ascii="Times New Roman" w:eastAsia="仿宋_GB2312" w:hAnsi="Times New Roman" w:cs="Times New Roman" w:hint="default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【线上课程】检索感兴趣的课程。</w:t>
      </w:r>
    </w:p>
    <w:p>
      <w:pPr>
        <w:ind w:left="0" w:firstLine="0" w:leftChars="0" w:firstLineChars="0"/>
        <w:jc w:val="center"/>
        <w:textAlignment w:val="baseline"/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4827905" cy="2499995"/>
            <wp:effectExtent l="0" t="0" r="10795" b="1905"/>
            <wp:docPr id="5" name="图片 5" descr="图形用户界面, 文本, 电子邮件, 网站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965386" name="图片 5" descr="图形用户界面, 文本, 电子邮件, 网站&#10;&#10;描述已自动生成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7032" cy="2509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textAlignment w:val="baseline"/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点击课程名称，进入课程详情页面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可查看课程内容简介、专家介绍、已学习人数、课程总时长、课程视频个数等信息。可自主调节视频的声音、播放速度、切换全屏、拖动进度条等。</w:t>
      </w:r>
    </w:p>
    <w:p>
      <w:pPr>
        <w:pStyle w:val="21"/>
        <w:ind w:left="0" w:firstLine="0" w:leftChars="0" w:firstLineChars="0"/>
        <w:jc w:val="center"/>
        <w:textAlignment w:val="baseline"/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4572000" cy="2751455"/>
            <wp:effectExtent l="0" t="0" r="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856172" name="图片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9891" cy="2756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1"/>
        <w:ind w:firstLine="560"/>
        <w:textAlignment w:val="baseline"/>
        <w:rPr>
          <w:rFonts w:ascii="Times New Roman" w:eastAsia="仿宋_GB2312" w:hAnsi="Times New Roman" w:cs="Times New Roman" w:hint="default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_GB2312" w:hAnsi="Times New Roman" w:cs="Times New Roman" w:hint="default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3.学习记录</w:t>
      </w:r>
    </w:p>
    <w:p>
      <w:pPr>
        <w:ind w:firstLine="640" w:firstLineChars="200"/>
        <w:textAlignment w:val="baseline"/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点击右上角“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学习记录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”，可以查看正在学习/已学习、收藏的课程。学习进度超过20%，可对课程做出评价。</w:t>
      </w:r>
    </w:p>
    <w:p>
      <w:pPr>
        <w:ind w:firstLine="640" w:firstLineChars="200"/>
        <w:textAlignment w:val="baseline"/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1"/>
        <w:ind w:left="0" w:firstLine="0" w:leftChars="0" w:firstLineChars="0"/>
        <w:textAlignment w:val="baseline"/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274310" cy="1863090"/>
            <wp:effectExtent l="0" t="0" r="8890" b="381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179813" name="图片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80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63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1"/>
        <w:ind w:firstLine="560"/>
        <w:textAlignment w:val="baseline"/>
        <w:rPr>
          <w:rFonts w:ascii="Times New Roman" w:eastAsia="仿宋_GB2312" w:hAnsi="Times New Roman" w:cs="Times New Roman" w:hint="default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_GB2312" w:hAnsi="Times New Roman" w:cs="Times New Roman" w:hint="default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ascii="Times New Roman" w:eastAsia="仿宋_GB2312" w:hAnsi="Times New Roman" w:cs="Times New Roman" w:hint="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平台</w:t>
      </w:r>
      <w:r>
        <w:rPr>
          <w:rFonts w:ascii="Times New Roman" w:eastAsia="仿宋_GB2312" w:hAnsi="Times New Roman" w:cs="Times New Roman" w:hint="default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链接</w:t>
      </w:r>
    </w:p>
    <w:p>
      <w:pPr>
        <w:ind w:firstLine="640" w:firstLineChars="200"/>
        <w:textAlignment w:val="baseline"/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导航栏【24365就业直播课】，链接到“学职平台（xz.chsi.com.cn）——教育部“互联网+就业指导”公益直播课”。</w:t>
      </w:r>
    </w:p>
    <w:p>
      <w:pPr>
        <w:ind w:firstLine="640" w:firstLineChars="200"/>
        <w:textAlignment w:val="baseline"/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导航栏【招聘信息】，链接到“教育部大学生就业网（新职业网www.ncss.cn）”。</w:t>
      </w:r>
    </w:p>
    <w:p>
      <w:pPr>
        <w:ind w:firstLine="640" w:firstLineChars="200"/>
        <w:textAlignment w:val="baseline"/>
        <w:rPr>
          <w:rFonts w:ascii="仿宋" w:eastAsia="仿宋" w:hAnsi="仿宋" w:cs="宋体" w:hint="default"/>
          <w:color w:val="000000" w:themeColor="text1"/>
          <w:kern w:val="2"/>
          <w:sz w:val="28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eastAsia="仿宋_GB2312" w:hAnsi="Times New Roman" w:cs="Times New Roman" w:hint="default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导航栏【创业服务】，链接到“全国大学生创业服务网（cy.ncss.cn）”。</w:t>
      </w:r>
    </w:p>
    <w:p/>
    <w:sectPr>
      <w:footerReference w:type="default" r:id="rId10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79456E3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nhideWhenUsed="0" w:qFormat="1"/>
    <w:lsdException w:name="annotation text" w:semiHidden="0" w:uiPriority="0" w:unhideWhenUsed="0"/>
    <w:lsdException w:name="header" w:semiHidden="0" w:uiPriority="0" w:unhideWhenUsed="0"/>
    <w:lsdException w:name="footer" w:semiHidden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FootnoteText"/>
    <w:qFormat/>
    <w:pPr>
      <w:widowControl w:val="0"/>
      <w:jc w:val="both"/>
    </w:pPr>
    <w:rPr>
      <w:rFonts w:ascii="等线" w:eastAsia="等线" w:hAnsi="等线" w:cs="宋体"/>
      <w:kern w:val="2"/>
      <w:sz w:val="32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uiPriority w:val="99"/>
    <w:qFormat/>
    <w:pPr>
      <w:snapToGrid w:val="0"/>
      <w:jc w:val="left"/>
    </w:pPr>
    <w:rPr>
      <w:sz w:val="18"/>
      <w:szCs w:val="18"/>
    </w:rPr>
  </w:style>
  <w:style w:type="paragraph" w:styleId="BodyText">
    <w:name w:val="Body Text"/>
    <w:basedOn w:val="Normal"/>
    <w:uiPriority w:val="99"/>
    <w:qFormat/>
    <w:pPr>
      <w:spacing w:after="120"/>
    </w:pPr>
  </w:style>
  <w:style w:type="paragraph" w:styleId="Footer">
    <w:name w:val="footer"/>
    <w:basedOn w:val="Normal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Hyperlink">
    <w:name w:val="Hyperlink"/>
    <w:basedOn w:val="DefaultParagraphFont"/>
    <w:uiPriority w:val="99"/>
    <w:qFormat/>
    <w:rPr>
      <w:color w:val="0563C1"/>
      <w:u w:val="single"/>
    </w:rPr>
  </w:style>
  <w:style w:type="paragraph" w:customStyle="1" w:styleId="1">
    <w:name w:val="列表段落1"/>
    <w:basedOn w:val="Normal"/>
    <w:uiPriority w:val="34"/>
    <w:qFormat/>
    <w:pPr>
      <w:ind w:firstLine="420" w:firstLineChars="200"/>
    </w:pPr>
  </w:style>
  <w:style w:type="paragraph" w:customStyle="1" w:styleId="3">
    <w:name w:val="列表段落3"/>
    <w:basedOn w:val="Normal"/>
    <w:uiPriority w:val="99"/>
    <w:qFormat/>
    <w:pPr>
      <w:ind w:firstLine="420" w:firstLineChars="200"/>
    </w:pPr>
  </w:style>
  <w:style w:type="paragraph" w:customStyle="1" w:styleId="21">
    <w:name w:val="列表段落21"/>
    <w:basedOn w:val="Normal"/>
    <w:uiPriority w:val="34"/>
    <w:qFormat/>
    <w:pPr>
      <w:ind w:firstLine="420" w:firstLineChars="200"/>
    </w:pPr>
  </w:style>
  <w:style w:type="paragraph" w:customStyle="1" w:styleId="CHSI">
    <w:name w:val="CHSI正文"/>
    <w:basedOn w:val="BodyText"/>
    <w:qFormat/>
    <w:pPr>
      <w:spacing w:after="156" w:afterLines="50"/>
      <w:ind w:firstLine="420" w:firstLineChars="200"/>
    </w:pPr>
    <w:rPr>
      <w:rFonts w:ascii="Tahoma" w:eastAsia="宋体" w:hAnsi="Tahoma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hzzh.chsi.com.cn" TargetMode="External" /><Relationship Id="rId6" Type="http://schemas.openxmlformats.org/officeDocument/2006/relationships/image" Target="media/image1.png" /><Relationship Id="rId7" Type="http://schemas.openxmlformats.org/officeDocument/2006/relationships/image" Target="media/image2.jpe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</dc:creator>
  <cp:lastModifiedBy>Esperanza黄 殷</cp:lastModifiedBy>
  <cp:revision>0</cp:revision>
  <dcterms:created xsi:type="dcterms:W3CDTF">2021-12-08T09:27:54Z</dcterms:created>
  <dcterms:modified xsi:type="dcterms:W3CDTF">2021-12-08T09:28:04Z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B35313392C244FD297CBB34DA729EEAF</vt:lpwstr>
  </property>
  <property fmtid="{D5CDD505-2E9C-101B-9397-08002B2CF9AE}" pid="3" name="KSOProductBuildVer">
    <vt:lpwstr>2052-11.1.0.11115</vt:lpwstr>
  </property>
</Properties>
</file>