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pPr>
        <w:jc w:val="center"/>
        <w:rPr>
          <w:rFonts w:ascii="黑体" w:eastAsia="黑体" w:hAnsi="黑体" w:cs="黑体"/>
          <w:b/>
          <w:bCs/>
          <w:sz w:val="44"/>
          <w:szCs w:val="44"/>
        </w:rPr>
      </w:pPr>
    </w:p>
    <w:p>
      <w:pPr>
        <w:jc w:val="center"/>
        <w:rPr>
          <w:rFonts w:ascii="黑体" w:eastAsia="黑体" w:hAnsi="黑体" w:cs="黑体" w:hint="default"/>
          <w:sz w:val="36"/>
          <w:szCs w:val="36"/>
          <w:lang w:val="en-US" w:eastAsia="zh-CN"/>
        </w:rPr>
      </w:pPr>
      <w:r>
        <w:rPr>
          <w:rFonts w:ascii="黑体" w:eastAsia="黑体" w:hAnsi="黑体" w:cs="黑体" w:hint="eastAsia"/>
          <w:sz w:val="36"/>
          <w:szCs w:val="36"/>
        </w:rPr>
        <w:t>2022年国家助学贷款免息及本金延期偿还政策</w:t>
      </w:r>
      <w:r>
        <w:rPr>
          <w:rFonts w:ascii="黑体" w:eastAsia="黑体" w:hAnsi="黑体" w:cs="黑体" w:hint="eastAsia"/>
          <w:sz w:val="36"/>
          <w:szCs w:val="36"/>
          <w:lang w:val="en-US" w:eastAsia="zh-CN"/>
        </w:rPr>
        <w:t>解读</w:t>
      </w:r>
    </w:p>
    <w:p>
      <w:pPr>
        <w:ind w:firstLine="640" w:firstLineChars="200"/>
        <w:rPr>
          <w:rFonts w:ascii="黑体" w:eastAsia="黑体" w:hAnsi="黑体" w:cs="黑体"/>
          <w:sz w:val="32"/>
          <w:szCs w:val="32"/>
        </w:rPr>
      </w:pPr>
    </w:p>
    <w:p>
      <w:pPr>
        <w:ind w:firstLine="640" w:firstLineChars="200"/>
        <w:rPr>
          <w:rFonts w:ascii="仿宋" w:eastAsia="仿宋" w:hAnsi="仿宋" w:cs="黑体"/>
          <w:sz w:val="32"/>
          <w:szCs w:val="32"/>
        </w:rPr>
      </w:pPr>
      <w:r>
        <w:rPr>
          <w:rFonts w:ascii="仿宋" w:eastAsia="仿宋" w:hAnsi="仿宋" w:cs="黑体" w:hint="eastAsia"/>
          <w:sz w:val="32"/>
          <w:szCs w:val="32"/>
        </w:rPr>
        <w:t>近日，经国务院同意，财政部、教育部、人民银行、银保监会联合印发《关于做好2022年国家助学贷款免息及本金延期偿还工作的通知》（财教〔2022〕110号，以下简称《通知》）。对于相关政策解读</w:t>
      </w:r>
      <w:r>
        <w:rPr>
          <w:rFonts w:ascii="仿宋" w:eastAsia="仿宋" w:hAnsi="仿宋" w:cs="黑体" w:hint="eastAsia"/>
          <w:sz w:val="32"/>
          <w:szCs w:val="32"/>
          <w:lang w:val="en-US" w:eastAsia="zh-CN"/>
        </w:rPr>
        <w:t>如下</w:t>
      </w:r>
      <w:r>
        <w:rPr>
          <w:rFonts w:ascii="仿宋" w:eastAsia="仿宋" w:hAnsi="仿宋" w:cs="黑体" w:hint="eastAsia"/>
          <w:sz w:val="32"/>
          <w:szCs w:val="32"/>
        </w:rPr>
        <w:t>:</w:t>
      </w:r>
    </w:p>
    <w:p>
      <w:pPr>
        <w:ind w:firstLine="640" w:firstLineChars="200"/>
        <w:rPr>
          <w:rFonts w:ascii="仿宋" w:eastAsia="仿宋" w:hAnsi="仿宋" w:cs="仿宋"/>
          <w:b/>
          <w:bCs/>
          <w:sz w:val="32"/>
          <w:szCs w:val="32"/>
        </w:rPr>
      </w:pPr>
      <w:r>
        <w:rPr>
          <w:rFonts w:ascii="仿宋" w:eastAsia="仿宋" w:hAnsi="仿宋" w:cs="仿宋" w:hint="eastAsia"/>
          <w:b/>
          <w:bCs/>
          <w:sz w:val="32"/>
          <w:szCs w:val="32"/>
        </w:rPr>
        <w:t>一、本次免除利息和本金延期偿还的对象有哪些？</w:t>
      </w:r>
    </w:p>
    <w:p>
      <w:pPr>
        <w:ind w:firstLine="640" w:firstLineChars="200"/>
        <w:rPr>
          <w:rFonts w:ascii="仿宋" w:eastAsia="仿宋" w:hAnsi="仿宋" w:cs="仿宋"/>
          <w:sz w:val="32"/>
          <w:szCs w:val="32"/>
        </w:rPr>
      </w:pPr>
      <w:r>
        <w:rPr>
          <w:rFonts w:ascii="仿宋" w:eastAsia="仿宋" w:hAnsi="仿宋" w:cs="仿宋" w:hint="eastAsia"/>
          <w:sz w:val="32"/>
          <w:szCs w:val="32"/>
        </w:rPr>
        <w:t>答：本次免除利息和本金延期偿还的对象是</w:t>
      </w:r>
      <w:r>
        <w:rPr>
          <w:rFonts w:ascii="仿宋" w:eastAsia="仿宋" w:hAnsi="仿宋" w:cs="仿宋" w:hint="eastAsia"/>
          <w:sz w:val="32"/>
          <w:szCs w:val="32"/>
          <w:highlight w:val="none"/>
        </w:rPr>
        <w:t>2022年及以前年度毕业的、在2022年内应偿还本金或利息的借款学生。《通知》印发前已经结清国家助学贷款的毕业生</w:t>
      </w:r>
      <w:r>
        <w:rPr>
          <w:rFonts w:ascii="仿宋" w:eastAsia="仿宋" w:hAnsi="仿宋" w:cs="仿宋" w:hint="eastAsia"/>
          <w:sz w:val="32"/>
          <w:szCs w:val="32"/>
        </w:rPr>
        <w:t>，不在此次政策资助范围内。</w:t>
      </w:r>
    </w:p>
    <w:p>
      <w:pPr>
        <w:ind w:firstLine="640" w:firstLineChars="200"/>
        <w:rPr>
          <w:rFonts w:ascii="仿宋" w:eastAsia="仿宋" w:hAnsi="仿宋" w:cs="仿宋"/>
          <w:b/>
          <w:bCs/>
          <w:sz w:val="32"/>
          <w:szCs w:val="32"/>
        </w:rPr>
      </w:pPr>
      <w:r>
        <w:rPr>
          <w:rFonts w:ascii="仿宋" w:eastAsia="仿宋" w:hAnsi="仿宋" w:cs="仿宋" w:hint="eastAsia"/>
          <w:b/>
          <w:bCs/>
          <w:sz w:val="32"/>
          <w:szCs w:val="32"/>
        </w:rPr>
        <w:t>二、本次免除利息的范围如何确定，是否需要申请？</w:t>
      </w:r>
    </w:p>
    <w:p>
      <w:pPr>
        <w:ind w:firstLine="640" w:firstLineChars="200"/>
        <w:rPr>
          <w:rFonts w:ascii="仿宋" w:eastAsia="仿宋" w:hAnsi="仿宋" w:cs="仿宋" w:hint="eastAsia"/>
          <w:sz w:val="32"/>
          <w:szCs w:val="32"/>
          <w:highlight w:val="none"/>
        </w:rPr>
      </w:pPr>
      <w:r>
        <w:rPr>
          <w:rFonts w:ascii="仿宋" w:eastAsia="仿宋" w:hAnsi="仿宋" w:cs="仿宋" w:hint="eastAsia"/>
          <w:sz w:val="32"/>
          <w:szCs w:val="32"/>
        </w:rPr>
        <w:t>答：</w:t>
      </w:r>
      <w:bookmarkStart w:id="0" w:name="_GoBack"/>
      <w:r>
        <w:rPr>
          <w:rFonts w:ascii="仿宋" w:eastAsia="仿宋" w:hAnsi="仿宋" w:cs="仿宋" w:hint="eastAsia"/>
          <w:sz w:val="32"/>
          <w:szCs w:val="32"/>
          <w:highlight w:val="none"/>
        </w:rPr>
        <w:t>本次免除的是2022年内应偿还的国家助学贷款利息</w:t>
      </w:r>
      <w:r>
        <w:rPr>
          <w:rFonts w:ascii="仿宋" w:eastAsia="仿宋" w:hAnsi="仿宋" w:cs="仿宋" w:hint="eastAsia"/>
          <w:sz w:val="32"/>
          <w:szCs w:val="32"/>
          <w:highlight w:val="none"/>
          <w:lang w:eastAsia="zh-CN"/>
        </w:rPr>
        <w:t>。</w:t>
      </w:r>
    </w:p>
    <w:bookmarkEnd w:id="0"/>
    <w:p>
      <w:pPr>
        <w:ind w:firstLine="640" w:firstLineChars="200"/>
        <w:rPr>
          <w:rFonts w:ascii="仿宋" w:eastAsia="仿宋" w:hAnsi="仿宋" w:cs="仿宋" w:hint="eastAsia"/>
          <w:sz w:val="32"/>
          <w:szCs w:val="32"/>
        </w:rPr>
      </w:pPr>
      <w:r>
        <w:rPr>
          <w:rFonts w:ascii="仿宋" w:eastAsia="仿宋" w:hAnsi="仿宋" w:cs="仿宋" w:hint="eastAsia"/>
          <w:sz w:val="32"/>
          <w:szCs w:val="32"/>
        </w:rPr>
        <w:t>一是对于2022年新毕业的借款学生，因在校期间国家助学贷款利息由财政全额贴息，免除的是自毕业进入还款期后，在2022年年内个人应付的利息。</w:t>
      </w:r>
    </w:p>
    <w:p>
      <w:pPr>
        <w:ind w:firstLine="640" w:firstLineChars="200"/>
        <w:rPr>
          <w:rFonts w:ascii="仿宋" w:eastAsia="仿宋" w:hAnsi="仿宋"/>
          <w:iCs/>
          <w:sz w:val="32"/>
          <w:szCs w:val="32"/>
        </w:rPr>
      </w:pPr>
      <w:r>
        <w:rPr>
          <w:rFonts w:ascii="仿宋" w:eastAsia="仿宋" w:hAnsi="仿宋" w:cs="仿宋" w:hint="eastAsia"/>
          <w:sz w:val="32"/>
          <w:szCs w:val="32"/>
        </w:rPr>
        <w:t>二是对于以前年度毕业的借款学生，免除的是2022年内应付的国家助学贷款利息，以及以前年度的逾期贷款在2022年内产生的罚息。</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借款学生不需申请，由我行直接办理。</w:t>
      </w:r>
      <w:r>
        <w:rPr>
          <w:rFonts w:ascii="仿宋" w:eastAsia="仿宋" w:hAnsi="仿宋" w:hint="eastAsia"/>
          <w:iCs/>
          <w:sz w:val="32"/>
          <w:szCs w:val="32"/>
        </w:rPr>
        <w:t>我行还未进行扣款操作的相应资金不再扣款，借款学生自行使用。我行已完成扣款操作的应免除利息退回个人还款账户。具体退还工作我行将进行统一安排，为保证能够顺利接收退还资金，请保持还款账户状态正常。</w:t>
      </w:r>
    </w:p>
    <w:p>
      <w:pPr>
        <w:ind w:firstLine="640" w:firstLineChars="200"/>
        <w:rPr>
          <w:rFonts w:ascii="仿宋" w:eastAsia="仿宋" w:hAnsi="仿宋"/>
          <w:iCs/>
          <w:sz w:val="32"/>
          <w:szCs w:val="32"/>
        </w:rPr>
      </w:pPr>
      <w:r>
        <w:rPr>
          <w:rFonts w:ascii="仿宋" w:eastAsia="仿宋" w:hAnsi="仿宋" w:cs="仿宋" w:hint="eastAsia"/>
          <w:b/>
          <w:bCs/>
          <w:sz w:val="32"/>
          <w:szCs w:val="32"/>
        </w:rPr>
        <w:t>三、以前年度毕业的借款学生，如果在《通知》印发前已经偿还了2022年利息，是否能免除？</w:t>
      </w:r>
      <w:r>
        <w:rPr>
          <w:rFonts w:ascii="仿宋" w:eastAsia="仿宋" w:hAnsi="仿宋" w:cs="仿宋" w:hint="eastAsia"/>
          <w:b/>
          <w:bCs/>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答：以前年度毕业的借款学生在《通知》印发前已经偿还的2022年利息，应予以免除，分为两种情况处理。一是</w:t>
      </w:r>
      <w:r>
        <w:rPr>
          <w:rFonts w:ascii="仿宋" w:eastAsia="仿宋" w:hAnsi="仿宋" w:hint="eastAsia"/>
          <w:iCs/>
          <w:sz w:val="32"/>
          <w:szCs w:val="32"/>
        </w:rPr>
        <w:t>我行还未进行扣款操作的相应资金不再扣款，借款学生自行使用。二是我行已完成扣款操作的应免除利息退回个人还款账户。具体退还工作我行将进行统一安排，为保证能够顺利接收退还资金，请保持还款账户状态正常。</w:t>
      </w:r>
    </w:p>
    <w:p>
      <w:pPr>
        <w:ind w:firstLine="640" w:firstLineChars="200"/>
        <w:rPr>
          <w:rFonts w:ascii="仿宋" w:eastAsia="仿宋" w:hAnsi="仿宋" w:cs="仿宋"/>
          <w:sz w:val="32"/>
          <w:szCs w:val="32"/>
        </w:rPr>
      </w:pPr>
      <w:r>
        <w:rPr>
          <w:rFonts w:ascii="仿宋" w:eastAsia="仿宋" w:hAnsi="仿宋" w:cs="仿宋" w:hint="eastAsia"/>
          <w:b/>
          <w:bCs/>
          <w:sz w:val="32"/>
          <w:szCs w:val="32"/>
        </w:rPr>
        <w:t>四、2022年内应偿还的国家助学贷款本金，可申请延期1年偿还，应如何操作？</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答：一是处于还本宽限期的借款学生，因2022年不需偿还贷款本金，故不适用延期偿还贷款本金政策，贷款期限不变。</w:t>
      </w:r>
    </w:p>
    <w:p>
      <w:pPr>
        <w:ind w:firstLine="640" w:firstLineChars="200"/>
        <w:rPr>
          <w:rFonts w:ascii="仿宋" w:eastAsia="仿宋" w:hAnsi="仿宋" w:cs="仿宋"/>
          <w:sz w:val="32"/>
          <w:szCs w:val="32"/>
        </w:rPr>
      </w:pPr>
      <w:r>
        <w:rPr>
          <w:rFonts w:ascii="仿宋" w:eastAsia="仿宋" w:hAnsi="仿宋" w:cs="仿宋" w:hint="eastAsia"/>
          <w:sz w:val="32"/>
          <w:szCs w:val="32"/>
        </w:rPr>
        <w:t>二是处于贷款偿还期的借款学生，经本人自主申请，可延期1年偿还2022年贷款本金，延期贷款不计罚息和复利，最长贷款期限政策不变。</w:t>
      </w:r>
      <w:r>
        <w:rPr>
          <w:rFonts w:ascii="仿宋" w:eastAsia="仿宋" w:hAnsi="仿宋" w:hint="eastAsia"/>
          <w:iCs/>
          <w:sz w:val="32"/>
          <w:szCs w:val="32"/>
        </w:rPr>
        <w:t>若申请时已进入还本期则按照申请时间延后一年；若开始还本日在2022年内但申请时尚未进入还本期的则将原计划中的开始还本日延后一年。</w:t>
      </w:r>
      <w:r>
        <w:rPr>
          <w:rFonts w:ascii="仿宋" w:eastAsia="仿宋" w:hAnsi="仿宋" w:cs="仿宋" w:hint="eastAsia"/>
          <w:sz w:val="32"/>
          <w:szCs w:val="32"/>
        </w:rPr>
        <w:t>本人未提交申请的，默认按原合同约定偿还贷款本金。</w:t>
      </w:r>
    </w:p>
    <w:p>
      <w:pPr>
        <w:rPr>
          <w:rFonts w:ascii="仿宋" w:eastAsia="仿宋" w:hAnsi="仿宋" w:cs="仿宋"/>
          <w:sz w:val="32"/>
          <w:szCs w:val="32"/>
        </w:rPr>
      </w:pPr>
      <w:r>
        <w:rPr>
          <w:rFonts w:ascii="仿宋" w:eastAsia="仿宋" w:hAnsi="仿宋" w:cs="仿宋" w:hint="eastAsia"/>
          <w:sz w:val="32"/>
          <w:szCs w:val="32"/>
        </w:rPr>
        <w:t>　　三是在《通知》印发前，借款学生已部分偿还或全部偿还的本金，不可再申请延期偿还。</w:t>
      </w:r>
    </w:p>
    <w:p>
      <w:pPr>
        <w:ind w:firstLine="645"/>
        <w:rPr>
          <w:rFonts w:ascii="仿宋" w:eastAsia="仿宋" w:hAnsi="仿宋" w:cs="仿宋"/>
          <w:sz w:val="32"/>
          <w:szCs w:val="32"/>
        </w:rPr>
      </w:pPr>
      <w:r>
        <w:rPr>
          <w:rFonts w:ascii="仿宋" w:eastAsia="仿宋" w:hAnsi="仿宋" w:cs="仿宋" w:hint="eastAsia"/>
          <w:sz w:val="32"/>
          <w:szCs w:val="32"/>
        </w:rPr>
        <w:t>目前，我行的相关申请渠道正在开通过程中，开通后将及时告知借款学生，请借款学生关注我行官方消息。</w:t>
      </w:r>
    </w:p>
    <w:p>
      <w:pPr>
        <w:ind w:firstLine="640" w:firstLineChars="200"/>
        <w:rPr>
          <w:rFonts w:ascii="仿宋" w:eastAsia="仿宋" w:hAnsi="仿宋" w:cs="仿宋"/>
          <w:sz w:val="32"/>
          <w:szCs w:val="32"/>
        </w:rPr>
      </w:pPr>
    </w:p>
    <w:p>
      <w:pPr>
        <w:ind w:firstLine="4384" w:firstLineChars="1370"/>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中国银行海珠支行</w:t>
      </w:r>
    </w:p>
    <w:p>
      <w:pPr>
        <w:ind w:firstLine="3520" w:firstLineChars="1100"/>
        <w:rPr>
          <w:rFonts w:ascii="仿宋" w:eastAsia="仿宋" w:hAnsi="仿宋" w:cs="仿宋" w:hint="default"/>
          <w:sz w:val="32"/>
          <w:szCs w:val="32"/>
          <w:lang w:val="en-US" w:eastAsia="zh-CN"/>
        </w:rPr>
      </w:pPr>
      <w:r>
        <w:rPr>
          <w:rFonts w:ascii="仿宋" w:eastAsia="仿宋" w:hAnsi="仿宋" w:cs="仿宋" w:hint="eastAsia"/>
          <w:sz w:val="32"/>
          <w:szCs w:val="32"/>
          <w:lang w:val="en-US" w:eastAsia="zh-CN"/>
        </w:rPr>
        <w:t>联系人：骆经理 13802762992</w:t>
      </w:r>
    </w:p>
    <w:p>
      <w:pPr>
        <w:rPr>
          <w:rFonts w:ascii="仿宋" w:eastAsia="仿宋" w:hAnsi="仿宋" w:cs="仿宋"/>
          <w:sz w:val="32"/>
          <w:szCs w:val="32"/>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A6"/>
    <w:rsid w:val="00395693"/>
    <w:rsid w:val="003E0A4F"/>
    <w:rsid w:val="003F5361"/>
    <w:rsid w:val="004A3AEC"/>
    <w:rsid w:val="004F0DD9"/>
    <w:rsid w:val="00675D16"/>
    <w:rsid w:val="007D1322"/>
    <w:rsid w:val="00A76593"/>
    <w:rsid w:val="00DD1B22"/>
    <w:rsid w:val="00E025C1"/>
    <w:rsid w:val="00E576A6"/>
    <w:rsid w:val="00F0002A"/>
    <w:rsid w:val="00F27B08"/>
    <w:rsid w:val="10BF51B1"/>
    <w:rsid w:val="227C4FC9"/>
    <w:rsid w:val="34D87D20"/>
    <w:rsid w:val="4D2E3AC2"/>
    <w:rsid w:val="556B751B"/>
    <w:rsid w:val="63C27137"/>
    <w:rsid w:val="6CB67CBB"/>
    <w:rsid w:val="6E903326"/>
  </w:rsids>
  <w:docVars>
    <w:docVar w:name="commondata" w:val="eyJoZGlkIjoiMzU0MTVlOWYzMWZkMTRhYWJhNDJhMGU4OWM4ODUyNj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qFormat/>
    <w:pPr>
      <w:tabs>
        <w:tab w:val="center" w:pos="4153"/>
        <w:tab w:val="right" w:pos="8306"/>
      </w:tabs>
      <w:snapToGrid w:val="0"/>
      <w:jc w:val="left"/>
    </w:pPr>
    <w:rPr>
      <w:sz w:val="18"/>
      <w:szCs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qFormat/>
    <w:rPr>
      <w:rFonts w:asciiTheme="minorHAnsi" w:eastAsiaTheme="minorEastAsia" w:hAnsiTheme="minorHAnsi" w:cstheme="minorBidi"/>
      <w:kern w:val="2"/>
      <w:sz w:val="18"/>
      <w:szCs w:val="18"/>
    </w:rPr>
  </w:style>
  <w:style w:type="character" w:customStyle="1" w:styleId="a0">
    <w:name w:val="页脚 字符"/>
    <w:basedOn w:val="DefaultParagraphFont"/>
    <w:link w:val="Footer"/>
    <w:qFormat/>
    <w:rPr>
      <w:rFonts w:asciiTheme="minorHAnsi" w:eastAsiaTheme="minorEastAsia" w:hAnsiTheme="minorHAnsi" w:cstheme="minorBidi"/>
      <w:kern w:val="2"/>
      <w:sz w:val="18"/>
      <w:szCs w:val="18"/>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21</TotalTime>
  <Pages>3</Pages>
  <Words>1009</Words>
  <Characters>1069</Characters>
  <Application>Microsoft Office Word</Application>
  <DocSecurity>0</DocSecurity>
  <Lines>10</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6087472</dc:creator>
  <cp:lastModifiedBy>学生学业与职业发展办公室</cp:lastModifiedBy>
  <cp:revision>6</cp:revision>
  <dcterms:created xsi:type="dcterms:W3CDTF">2022-05-24T13:12:00Z</dcterms:created>
  <dcterms:modified xsi:type="dcterms:W3CDTF">2022-06-08T11:18:10Z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7ECBD62EDFA5452F9C421BC7E3FE1B82</vt:lpwstr>
  </property>
  <property fmtid="{D5CDD505-2E9C-101B-9397-08002B2CF9AE}" pid="3" name="KSOProductBuildVer">
    <vt:lpwstr>2052-11.1.0.11744</vt:lpwstr>
  </property>
</Properties>
</file>